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DAAF" w14:textId="77777777" w:rsidR="002C4FA6" w:rsidRDefault="002C4FA6" w:rsidP="002C4FA6">
      <w:pPr>
        <w:pStyle w:val="Default"/>
      </w:pPr>
    </w:p>
    <w:p w14:paraId="10B136F5" w14:textId="3BF93D20" w:rsidR="002C4FA6" w:rsidRPr="0090300D" w:rsidRDefault="002C4FA6" w:rsidP="002C4FA6">
      <w:pPr>
        <w:pStyle w:val="Default"/>
        <w:rPr>
          <w:color w:val="4472C4" w:themeColor="accent1"/>
          <w:sz w:val="44"/>
          <w:szCs w:val="44"/>
        </w:rPr>
      </w:pPr>
      <w:r w:rsidRPr="0090300D">
        <w:rPr>
          <w:b/>
          <w:bCs/>
          <w:color w:val="4472C4" w:themeColor="accent1"/>
          <w:sz w:val="44"/>
          <w:szCs w:val="44"/>
        </w:rPr>
        <w:t xml:space="preserve">Auditing Tools </w:t>
      </w:r>
    </w:p>
    <w:p w14:paraId="7995FE23" w14:textId="77777777" w:rsidR="002C4FA6" w:rsidRDefault="002C4FA6" w:rsidP="002C4FA6">
      <w:pPr>
        <w:pStyle w:val="Default"/>
        <w:rPr>
          <w:sz w:val="23"/>
          <w:szCs w:val="23"/>
        </w:rPr>
      </w:pPr>
      <w:r>
        <w:rPr>
          <w:b/>
          <w:bCs/>
          <w:sz w:val="23"/>
          <w:szCs w:val="23"/>
        </w:rPr>
        <w:t xml:space="preserve">What we mean by Auditing: </w:t>
      </w:r>
    </w:p>
    <w:p w14:paraId="0A437A35" w14:textId="77777777" w:rsidR="002C4FA6" w:rsidRDefault="002C4FA6" w:rsidP="002C4FA6">
      <w:pPr>
        <w:pStyle w:val="Default"/>
        <w:rPr>
          <w:sz w:val="23"/>
          <w:szCs w:val="23"/>
        </w:rPr>
      </w:pPr>
      <w:r>
        <w:rPr>
          <w:sz w:val="23"/>
          <w:szCs w:val="23"/>
        </w:rPr>
        <w:t xml:space="preserve">Auditing = assess + map + collect data </w:t>
      </w:r>
    </w:p>
    <w:p w14:paraId="41C69C31" w14:textId="77777777" w:rsidR="00697796" w:rsidRDefault="002C4FA6" w:rsidP="002C4FA6">
      <w:pPr>
        <w:pStyle w:val="Default"/>
        <w:rPr>
          <w:sz w:val="23"/>
          <w:szCs w:val="23"/>
        </w:rPr>
      </w:pPr>
      <w:r>
        <w:rPr>
          <w:sz w:val="23"/>
          <w:szCs w:val="23"/>
        </w:rPr>
        <w:t>Auditing systematically collects and examines information to inform planning for improvement. An auditing process includes learning and a range of information collecting measures (</w:t>
      </w:r>
      <w:proofErr w:type="gramStart"/>
      <w:r>
        <w:rPr>
          <w:sz w:val="23"/>
          <w:szCs w:val="23"/>
        </w:rPr>
        <w:t>e.g.</w:t>
      </w:r>
      <w:proofErr w:type="gramEnd"/>
      <w:r>
        <w:rPr>
          <w:sz w:val="23"/>
          <w:szCs w:val="23"/>
        </w:rPr>
        <w:t xml:space="preserve"> attitudinal survey, assessing, data collection). The auditing process collects information about the use of resources and behavioural practices to enable effective planning. </w:t>
      </w:r>
    </w:p>
    <w:p w14:paraId="1CF17654" w14:textId="77777777" w:rsidR="00697796" w:rsidRDefault="00697796" w:rsidP="002C4FA6">
      <w:pPr>
        <w:pStyle w:val="Default"/>
        <w:rPr>
          <w:sz w:val="23"/>
          <w:szCs w:val="23"/>
        </w:rPr>
      </w:pPr>
    </w:p>
    <w:p w14:paraId="66F94205" w14:textId="10BA338B" w:rsidR="002C4FA6" w:rsidRDefault="002C4FA6" w:rsidP="002C4FA6">
      <w:pPr>
        <w:pStyle w:val="Default"/>
        <w:rPr>
          <w:sz w:val="23"/>
          <w:szCs w:val="23"/>
        </w:rPr>
      </w:pPr>
      <w:r>
        <w:rPr>
          <w:b/>
          <w:bCs/>
          <w:sz w:val="23"/>
          <w:szCs w:val="23"/>
        </w:rPr>
        <w:t xml:space="preserve">Before an audit </w:t>
      </w:r>
    </w:p>
    <w:p w14:paraId="03669F33" w14:textId="2C5D3386" w:rsidR="002C4FA6" w:rsidRDefault="002C4FA6" w:rsidP="002C4FA6">
      <w:pPr>
        <w:pStyle w:val="Default"/>
        <w:rPr>
          <w:sz w:val="23"/>
          <w:szCs w:val="23"/>
        </w:rPr>
      </w:pPr>
      <w:r>
        <w:rPr>
          <w:sz w:val="23"/>
          <w:szCs w:val="23"/>
        </w:rPr>
        <w:t xml:space="preserve">• Learn ‘why’ we need to continually improve our environmental impact (activities, products, services) </w:t>
      </w:r>
      <w:proofErr w:type="gramStart"/>
      <w:r>
        <w:rPr>
          <w:sz w:val="23"/>
          <w:szCs w:val="23"/>
        </w:rPr>
        <w:t>in order to</w:t>
      </w:r>
      <w:proofErr w:type="gramEnd"/>
      <w:r>
        <w:rPr>
          <w:sz w:val="23"/>
          <w:szCs w:val="23"/>
        </w:rPr>
        <w:t xml:space="preserve"> live more sustainable lives </w:t>
      </w:r>
    </w:p>
    <w:p w14:paraId="12F611CA" w14:textId="5BDADE29" w:rsidR="002C4FA6" w:rsidRDefault="002C4FA6" w:rsidP="002C4FA6">
      <w:pPr>
        <w:pStyle w:val="Default"/>
        <w:rPr>
          <w:sz w:val="23"/>
          <w:szCs w:val="23"/>
        </w:rPr>
      </w:pPr>
      <w:r>
        <w:rPr>
          <w:sz w:val="23"/>
          <w:szCs w:val="23"/>
        </w:rPr>
        <w:t xml:space="preserve">• Learn ‘how’ we can understand our impact through collecting a range of information </w:t>
      </w:r>
      <w:proofErr w:type="gramStart"/>
      <w:r>
        <w:rPr>
          <w:sz w:val="23"/>
          <w:szCs w:val="23"/>
        </w:rPr>
        <w:t>e.g.</w:t>
      </w:r>
      <w:proofErr w:type="gramEnd"/>
      <w:r>
        <w:rPr>
          <w:sz w:val="23"/>
          <w:szCs w:val="23"/>
        </w:rPr>
        <w:t xml:space="preserve"> mapping, collecting data, and survey</w:t>
      </w:r>
      <w:r w:rsidR="00E91FC3">
        <w:rPr>
          <w:sz w:val="23"/>
          <w:szCs w:val="23"/>
        </w:rPr>
        <w:t>s</w:t>
      </w:r>
      <w:r>
        <w:rPr>
          <w:sz w:val="23"/>
          <w:szCs w:val="23"/>
        </w:rPr>
        <w:t xml:space="preserve"> </w:t>
      </w:r>
    </w:p>
    <w:p w14:paraId="051536F2" w14:textId="77777777" w:rsidR="002C4FA6" w:rsidRDefault="002C4FA6" w:rsidP="002C4FA6">
      <w:pPr>
        <w:pStyle w:val="Default"/>
        <w:rPr>
          <w:sz w:val="23"/>
          <w:szCs w:val="23"/>
        </w:rPr>
      </w:pPr>
      <w:r>
        <w:rPr>
          <w:sz w:val="23"/>
          <w:szCs w:val="23"/>
        </w:rPr>
        <w:t xml:space="preserve">• Learn what the possibilities are for future improvements. </w:t>
      </w:r>
    </w:p>
    <w:p w14:paraId="19E99D1C" w14:textId="77777777" w:rsidR="002C4FA6" w:rsidRDefault="002C4FA6" w:rsidP="002C4FA6">
      <w:pPr>
        <w:pStyle w:val="Default"/>
        <w:rPr>
          <w:sz w:val="23"/>
          <w:szCs w:val="23"/>
        </w:rPr>
      </w:pPr>
    </w:p>
    <w:p w14:paraId="323D01AE" w14:textId="77777777" w:rsidR="002C4FA6" w:rsidRDefault="002C4FA6" w:rsidP="002C4FA6">
      <w:pPr>
        <w:pStyle w:val="Default"/>
        <w:rPr>
          <w:sz w:val="23"/>
          <w:szCs w:val="23"/>
        </w:rPr>
      </w:pPr>
      <w:r>
        <w:rPr>
          <w:b/>
          <w:bCs/>
          <w:sz w:val="23"/>
          <w:szCs w:val="23"/>
        </w:rPr>
        <w:t xml:space="preserve">How Auditing fits with your School/Site Environment Management Plan (SEMP) </w:t>
      </w:r>
    </w:p>
    <w:p w14:paraId="69764720" w14:textId="286B6D8B" w:rsidR="002C4FA6" w:rsidRDefault="002C4FA6" w:rsidP="002C4FA6">
      <w:pPr>
        <w:pStyle w:val="Default"/>
        <w:rPr>
          <w:sz w:val="23"/>
          <w:szCs w:val="23"/>
        </w:rPr>
      </w:pPr>
      <w:proofErr w:type="gramStart"/>
      <w:r>
        <w:rPr>
          <w:sz w:val="23"/>
          <w:szCs w:val="23"/>
        </w:rPr>
        <w:t>In order to</w:t>
      </w:r>
      <w:proofErr w:type="gramEnd"/>
      <w:r>
        <w:rPr>
          <w:sz w:val="23"/>
          <w:szCs w:val="23"/>
        </w:rPr>
        <w:t xml:space="preserve"> work out what you want to do, you need to have a baseline of what’s already happening. These Auditing tools </w:t>
      </w:r>
      <w:r w:rsidR="005B698D">
        <w:rPr>
          <w:sz w:val="23"/>
          <w:szCs w:val="23"/>
        </w:rPr>
        <w:t xml:space="preserve">help you get </w:t>
      </w:r>
      <w:r w:rsidR="009E129D">
        <w:rPr>
          <w:sz w:val="23"/>
          <w:szCs w:val="23"/>
        </w:rPr>
        <w:t xml:space="preserve">this </w:t>
      </w:r>
      <w:r w:rsidR="005B698D">
        <w:rPr>
          <w:sz w:val="23"/>
          <w:szCs w:val="23"/>
        </w:rPr>
        <w:t>data and information</w:t>
      </w:r>
      <w:r w:rsidR="009E129D">
        <w:rPr>
          <w:sz w:val="23"/>
          <w:szCs w:val="23"/>
        </w:rPr>
        <w:t xml:space="preserve">. </w:t>
      </w:r>
      <w:r>
        <w:rPr>
          <w:sz w:val="23"/>
          <w:szCs w:val="23"/>
        </w:rPr>
        <w:t xml:space="preserve">Share the results with the rest of your community, and identify which actions need to be taken, the priority of those actions, and who is responsible for taking them. As part of the whole process, revisit the audit within a specified amount of time to see what impact </w:t>
      </w:r>
      <w:r w:rsidR="00B84304">
        <w:rPr>
          <w:sz w:val="23"/>
          <w:szCs w:val="23"/>
        </w:rPr>
        <w:t xml:space="preserve">your </w:t>
      </w:r>
      <w:r>
        <w:rPr>
          <w:sz w:val="23"/>
          <w:szCs w:val="23"/>
        </w:rPr>
        <w:t xml:space="preserve">actions have </w:t>
      </w:r>
      <w:r w:rsidR="00B84304">
        <w:rPr>
          <w:sz w:val="23"/>
          <w:szCs w:val="23"/>
        </w:rPr>
        <w:t>made</w:t>
      </w:r>
      <w:r>
        <w:rPr>
          <w:sz w:val="23"/>
          <w:szCs w:val="23"/>
        </w:rPr>
        <w:t xml:space="preserve">. It’s all part of the cycle of continuous improvement. </w:t>
      </w:r>
    </w:p>
    <w:p w14:paraId="2BB037A9" w14:textId="225416A1" w:rsidR="00F60E92" w:rsidRDefault="00F60E92" w:rsidP="002C4FA6">
      <w:pPr>
        <w:pStyle w:val="Default"/>
        <w:rPr>
          <w:sz w:val="23"/>
          <w:szCs w:val="23"/>
        </w:rPr>
      </w:pPr>
    </w:p>
    <w:p w14:paraId="0EF4D5DD" w14:textId="77777777" w:rsidR="00F60E92" w:rsidRDefault="00F60E92" w:rsidP="002C4FA6">
      <w:pPr>
        <w:pStyle w:val="Default"/>
        <w:rPr>
          <w:sz w:val="23"/>
          <w:szCs w:val="23"/>
        </w:rPr>
      </w:pPr>
    </w:p>
    <w:tbl>
      <w:tblPr>
        <w:tblW w:w="19528" w:type="dxa"/>
        <w:tblInd w:w="-108" w:type="dxa"/>
        <w:tblBorders>
          <w:top w:val="nil"/>
          <w:left w:val="nil"/>
          <w:bottom w:val="nil"/>
          <w:right w:val="nil"/>
        </w:tblBorders>
        <w:tblLayout w:type="fixed"/>
        <w:tblLook w:val="0000" w:firstRow="0" w:lastRow="0" w:firstColumn="0" w:lastColumn="0" w:noHBand="0" w:noVBand="0"/>
      </w:tblPr>
      <w:tblGrid>
        <w:gridCol w:w="4786"/>
        <w:gridCol w:w="4678"/>
        <w:gridCol w:w="10064"/>
      </w:tblGrid>
      <w:tr w:rsidR="002C4FA6" w14:paraId="550EB19E" w14:textId="77777777" w:rsidTr="0046735A">
        <w:trPr>
          <w:trHeight w:val="305"/>
        </w:trPr>
        <w:tc>
          <w:tcPr>
            <w:tcW w:w="4786" w:type="dxa"/>
            <w:tcBorders>
              <w:bottom w:val="single" w:sz="4" w:space="0" w:color="auto"/>
            </w:tcBorders>
          </w:tcPr>
          <w:p w14:paraId="79938B6F" w14:textId="3E01658B" w:rsidR="00612015" w:rsidRDefault="00612015" w:rsidP="00541426">
            <w:pPr>
              <w:pStyle w:val="Default"/>
              <w:rPr>
                <w:sz w:val="23"/>
                <w:szCs w:val="23"/>
              </w:rPr>
            </w:pPr>
          </w:p>
        </w:tc>
        <w:tc>
          <w:tcPr>
            <w:tcW w:w="4678" w:type="dxa"/>
            <w:tcBorders>
              <w:bottom w:val="single" w:sz="4" w:space="0" w:color="auto"/>
            </w:tcBorders>
          </w:tcPr>
          <w:p w14:paraId="736D9E18" w14:textId="2B0CFE75" w:rsidR="002C4FA6" w:rsidRDefault="002C4FA6">
            <w:pPr>
              <w:pStyle w:val="Default"/>
              <w:rPr>
                <w:sz w:val="23"/>
                <w:szCs w:val="23"/>
              </w:rPr>
            </w:pPr>
            <w:r>
              <w:rPr>
                <w:b/>
                <w:bCs/>
                <w:sz w:val="23"/>
                <w:szCs w:val="23"/>
              </w:rPr>
              <w:t xml:space="preserve"> </w:t>
            </w:r>
          </w:p>
        </w:tc>
        <w:tc>
          <w:tcPr>
            <w:tcW w:w="10064" w:type="dxa"/>
            <w:tcBorders>
              <w:bottom w:val="single" w:sz="4" w:space="0" w:color="auto"/>
            </w:tcBorders>
          </w:tcPr>
          <w:p w14:paraId="4F56EEA9" w14:textId="54AED57D" w:rsidR="002C4FA6" w:rsidRDefault="002C4FA6">
            <w:pPr>
              <w:pStyle w:val="Default"/>
              <w:rPr>
                <w:sz w:val="23"/>
                <w:szCs w:val="23"/>
              </w:rPr>
            </w:pPr>
          </w:p>
        </w:tc>
      </w:tr>
      <w:tr w:rsidR="00F67EDE" w14:paraId="034E6E3E" w14:textId="77777777" w:rsidTr="00C77C36">
        <w:trPr>
          <w:trHeight w:val="476"/>
        </w:trPr>
        <w:tc>
          <w:tcPr>
            <w:tcW w:w="19528"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C78046B" w14:textId="4A583BC4" w:rsidR="00F67EDE" w:rsidRPr="00C77C36" w:rsidRDefault="00307873">
            <w:pPr>
              <w:pStyle w:val="Default"/>
              <w:rPr>
                <w:b/>
                <w:bCs/>
                <w:color w:val="4472C4" w:themeColor="accent1"/>
                <w:sz w:val="28"/>
                <w:szCs w:val="28"/>
              </w:rPr>
            </w:pPr>
            <w:r w:rsidRPr="0090300D">
              <w:rPr>
                <w:b/>
                <w:bCs/>
                <w:color w:val="4472C4" w:themeColor="accent1"/>
                <w:sz w:val="28"/>
                <w:szCs w:val="28"/>
              </w:rPr>
              <w:t>Y</w:t>
            </w:r>
            <w:r w:rsidR="00F67EDE" w:rsidRPr="0090300D">
              <w:rPr>
                <w:b/>
                <w:bCs/>
                <w:color w:val="4472C4" w:themeColor="accent1"/>
                <w:sz w:val="28"/>
                <w:szCs w:val="28"/>
              </w:rPr>
              <w:t>our personal footprint</w:t>
            </w:r>
          </w:p>
        </w:tc>
      </w:tr>
      <w:tr w:rsidR="008870D8" w14:paraId="4C9DD6C3" w14:textId="77777777" w:rsidTr="0046735A">
        <w:trPr>
          <w:trHeight w:val="1948"/>
        </w:trPr>
        <w:tc>
          <w:tcPr>
            <w:tcW w:w="4786" w:type="dxa"/>
            <w:tcBorders>
              <w:top w:val="single" w:sz="4" w:space="0" w:color="auto"/>
              <w:left w:val="single" w:sz="4" w:space="0" w:color="auto"/>
              <w:bottom w:val="single" w:sz="4" w:space="0" w:color="auto"/>
              <w:right w:val="single" w:sz="4" w:space="0" w:color="auto"/>
            </w:tcBorders>
          </w:tcPr>
          <w:p w14:paraId="2739E679" w14:textId="05114A6F" w:rsidR="008870D8" w:rsidRPr="0025787C" w:rsidRDefault="008870D8">
            <w:pPr>
              <w:pStyle w:val="Default"/>
              <w:rPr>
                <w:b/>
                <w:bCs/>
                <w:sz w:val="22"/>
                <w:szCs w:val="22"/>
              </w:rPr>
            </w:pPr>
            <w:hyperlink r:id="rId8" w:history="1">
              <w:r w:rsidRPr="0025787C">
                <w:rPr>
                  <w:rStyle w:val="Hyperlink"/>
                  <w:b/>
                  <w:bCs/>
                  <w:sz w:val="22"/>
                  <w:szCs w:val="22"/>
                </w:rPr>
                <w:t>Ecological Footprint Calculator</w:t>
              </w:r>
            </w:hyperlink>
          </w:p>
          <w:p w14:paraId="460EB2B1" w14:textId="0E45FA12" w:rsidR="008870D8" w:rsidRPr="00DE4EFC" w:rsidRDefault="008870D8">
            <w:pPr>
              <w:pStyle w:val="Default"/>
              <w:rPr>
                <w:sz w:val="22"/>
                <w:szCs w:val="22"/>
              </w:rPr>
            </w:pPr>
            <w:r w:rsidRPr="00DE4EFC">
              <w:rPr>
                <w:sz w:val="22"/>
                <w:szCs w:val="22"/>
              </w:rPr>
              <w:t xml:space="preserve">Global Footprint Network </w:t>
            </w:r>
          </w:p>
          <w:p w14:paraId="17696DFE" w14:textId="3EA9F790" w:rsidR="008870D8" w:rsidRPr="00DE4EFC" w:rsidRDefault="008870D8">
            <w:pPr>
              <w:pStyle w:val="Default"/>
              <w:rPr>
                <w:rFonts w:ascii="Calibri" w:hAnsi="Calibri" w:cs="Calibri"/>
                <w:color w:val="0000FF"/>
                <w:sz w:val="22"/>
                <w:szCs w:val="22"/>
              </w:rPr>
            </w:pPr>
          </w:p>
        </w:tc>
        <w:tc>
          <w:tcPr>
            <w:tcW w:w="14742" w:type="dxa"/>
            <w:gridSpan w:val="2"/>
            <w:tcBorders>
              <w:top w:val="single" w:sz="4" w:space="0" w:color="auto"/>
              <w:left w:val="single" w:sz="4" w:space="0" w:color="auto"/>
              <w:bottom w:val="single" w:sz="4" w:space="0" w:color="auto"/>
              <w:right w:val="single" w:sz="4" w:space="0" w:color="auto"/>
            </w:tcBorders>
          </w:tcPr>
          <w:p w14:paraId="2DC826B0" w14:textId="54ACCB79" w:rsidR="008870D8" w:rsidRDefault="008870D8">
            <w:pPr>
              <w:pStyle w:val="Default"/>
              <w:rPr>
                <w:sz w:val="22"/>
                <w:szCs w:val="22"/>
              </w:rPr>
            </w:pPr>
            <w:r>
              <w:rPr>
                <w:sz w:val="22"/>
                <w:szCs w:val="22"/>
              </w:rPr>
              <w:t xml:space="preserve">For determining your home ecological footprint. You can save your results, or just look at them, and there is the option to re-do the quiz. Provides hints as well as the option to explore data from around the world to make comparisons. Has engaging graphics that build a picture as you answer the questions. Choosing ‘detailed answers’ to get a more accurate result allows you to slide a scale bar to change frequency or quantity. Questions cover food types consumed and their frequency, food miles/packaging, house type and construction materials, energy efficiency of house, renewable electricity sources, waste created, kilometres travelled by vehicle, fuel consumption of vehicle used, carpooling habits and distance travelled on public transport. </w:t>
            </w:r>
          </w:p>
          <w:p w14:paraId="5922E556" w14:textId="77777777" w:rsidR="008870D8" w:rsidRDefault="008870D8">
            <w:pPr>
              <w:pStyle w:val="Default"/>
              <w:rPr>
                <w:sz w:val="22"/>
                <w:szCs w:val="22"/>
              </w:rPr>
            </w:pPr>
          </w:p>
          <w:p w14:paraId="57435196" w14:textId="0CD744D9" w:rsidR="008870D8" w:rsidRDefault="008870D8">
            <w:pPr>
              <w:pStyle w:val="Default"/>
              <w:rPr>
                <w:sz w:val="22"/>
                <w:szCs w:val="22"/>
              </w:rPr>
            </w:pPr>
            <w:r>
              <w:rPr>
                <w:sz w:val="22"/>
                <w:szCs w:val="22"/>
              </w:rPr>
              <w:t>Footprint is divided into a visual breakdown; number of planet Earths &amp; global hectares of productive land required; tonnes of carbon produced for your lifestyle; carbon footprint as a percentage of your ecological footprint. There are 8 languages available.</w:t>
            </w:r>
          </w:p>
        </w:tc>
      </w:tr>
      <w:tr w:rsidR="008870D8" w14:paraId="5AB8F3A0" w14:textId="77777777" w:rsidTr="0046735A">
        <w:trPr>
          <w:trHeight w:val="905"/>
        </w:trPr>
        <w:tc>
          <w:tcPr>
            <w:tcW w:w="4786" w:type="dxa"/>
            <w:tcBorders>
              <w:top w:val="single" w:sz="4" w:space="0" w:color="auto"/>
              <w:left w:val="single" w:sz="4" w:space="0" w:color="auto"/>
              <w:bottom w:val="single" w:sz="4" w:space="0" w:color="auto"/>
              <w:right w:val="single" w:sz="4" w:space="0" w:color="auto"/>
            </w:tcBorders>
          </w:tcPr>
          <w:p w14:paraId="050C8E73" w14:textId="33C1330A" w:rsidR="008870D8" w:rsidRPr="00BD28F0" w:rsidRDefault="008870D8">
            <w:pPr>
              <w:pStyle w:val="Default"/>
              <w:rPr>
                <w:b/>
                <w:bCs/>
                <w:sz w:val="22"/>
                <w:szCs w:val="22"/>
              </w:rPr>
            </w:pPr>
            <w:hyperlink r:id="rId9" w:history="1">
              <w:r w:rsidRPr="00BD28F0">
                <w:rPr>
                  <w:rStyle w:val="Hyperlink"/>
                  <w:b/>
                  <w:bCs/>
                  <w:sz w:val="22"/>
                  <w:szCs w:val="22"/>
                </w:rPr>
                <w:t>Carbon</w:t>
              </w:r>
              <w:r w:rsidRPr="00BD28F0">
                <w:rPr>
                  <w:rStyle w:val="Hyperlink"/>
                  <w:b/>
                  <w:bCs/>
                  <w:sz w:val="22"/>
                  <w:szCs w:val="22"/>
                </w:rPr>
                <w:t xml:space="preserve"> </w:t>
              </w:r>
              <w:r w:rsidRPr="00BD28F0">
                <w:rPr>
                  <w:rStyle w:val="Hyperlink"/>
                  <w:b/>
                  <w:bCs/>
                  <w:sz w:val="22"/>
                  <w:szCs w:val="22"/>
                </w:rPr>
                <w:t>Calculator</w:t>
              </w:r>
            </w:hyperlink>
          </w:p>
          <w:p w14:paraId="6A3B001B" w14:textId="77777777" w:rsidR="008870D8" w:rsidRPr="00DE4EFC" w:rsidRDefault="008870D8">
            <w:pPr>
              <w:pStyle w:val="Default"/>
              <w:rPr>
                <w:sz w:val="22"/>
                <w:szCs w:val="22"/>
              </w:rPr>
            </w:pPr>
            <w:r w:rsidRPr="00DE4EFC">
              <w:rPr>
                <w:sz w:val="22"/>
                <w:szCs w:val="22"/>
              </w:rPr>
              <w:t>Carbon Footprint</w:t>
            </w:r>
          </w:p>
          <w:p w14:paraId="6BA50B70" w14:textId="77777777" w:rsidR="008870D8" w:rsidRPr="00DE4EFC" w:rsidRDefault="008870D8">
            <w:pPr>
              <w:pStyle w:val="Default"/>
              <w:rPr>
                <w:i/>
                <w:iCs/>
                <w:sz w:val="22"/>
                <w:szCs w:val="22"/>
              </w:rPr>
            </w:pPr>
          </w:p>
          <w:p w14:paraId="5E44C690" w14:textId="19D8AA6C" w:rsidR="008870D8" w:rsidRPr="00DE4EFC" w:rsidRDefault="008870D8">
            <w:pPr>
              <w:pStyle w:val="Default"/>
              <w:rPr>
                <w:sz w:val="22"/>
                <w:szCs w:val="22"/>
              </w:rPr>
            </w:pPr>
          </w:p>
        </w:tc>
        <w:tc>
          <w:tcPr>
            <w:tcW w:w="14742" w:type="dxa"/>
            <w:gridSpan w:val="2"/>
            <w:tcBorders>
              <w:top w:val="single" w:sz="4" w:space="0" w:color="auto"/>
              <w:left w:val="single" w:sz="4" w:space="0" w:color="auto"/>
              <w:bottom w:val="single" w:sz="4" w:space="0" w:color="auto"/>
              <w:right w:val="single" w:sz="4" w:space="0" w:color="auto"/>
            </w:tcBorders>
          </w:tcPr>
          <w:p w14:paraId="189D0441" w14:textId="22682EF4" w:rsidR="008870D8" w:rsidRPr="00DE4EFC" w:rsidRDefault="008870D8">
            <w:pPr>
              <w:pStyle w:val="Default"/>
              <w:rPr>
                <w:sz w:val="22"/>
                <w:szCs w:val="22"/>
              </w:rPr>
            </w:pPr>
            <w:r w:rsidRPr="00DE4EFC">
              <w:rPr>
                <w:sz w:val="22"/>
                <w:szCs w:val="22"/>
              </w:rPr>
              <w:t xml:space="preserve">Need to have </w:t>
            </w:r>
            <w:proofErr w:type="gramStart"/>
            <w:r w:rsidRPr="00DE4EFC">
              <w:rPr>
                <w:sz w:val="22"/>
                <w:szCs w:val="22"/>
              </w:rPr>
              <w:t>all of</w:t>
            </w:r>
            <w:proofErr w:type="gramEnd"/>
            <w:r w:rsidRPr="00DE4EFC">
              <w:rPr>
                <w:sz w:val="22"/>
                <w:szCs w:val="22"/>
              </w:rPr>
              <w:t xml:space="preserve"> your figures before you start. Need to do calculations such as how far you’ve travelled by bus in a year, energy consumption per month etc. Choice of doing secondary carbon consumption based on expenditure on products in a range of categories </w:t>
            </w:r>
            <w:proofErr w:type="gramStart"/>
            <w:r w:rsidRPr="00DE4EFC">
              <w:rPr>
                <w:sz w:val="22"/>
                <w:szCs w:val="22"/>
              </w:rPr>
              <w:t>e.g.</w:t>
            </w:r>
            <w:proofErr w:type="gramEnd"/>
            <w:r w:rsidRPr="00DE4EFC">
              <w:rPr>
                <w:sz w:val="22"/>
                <w:szCs w:val="22"/>
              </w:rPr>
              <w:t xml:space="preserve"> food, drink, insurance, clothing.  Can choose </w:t>
            </w:r>
            <w:proofErr w:type="gramStart"/>
            <w:r w:rsidRPr="00DE4EFC">
              <w:rPr>
                <w:sz w:val="22"/>
                <w:szCs w:val="22"/>
              </w:rPr>
              <w:t>time period</w:t>
            </w:r>
            <w:proofErr w:type="gramEnd"/>
            <w:r w:rsidRPr="00DE4EFC">
              <w:rPr>
                <w:sz w:val="22"/>
                <w:szCs w:val="22"/>
              </w:rPr>
              <w:t xml:space="preserve"> (week, month, year). After each section you can choose to calculate your carbon footprint in metric tonnes of carbon dioxide emissions. </w:t>
            </w:r>
          </w:p>
        </w:tc>
      </w:tr>
      <w:tr w:rsidR="00F67EDE" w14:paraId="40F56EE1" w14:textId="77777777" w:rsidTr="007B05CC">
        <w:trPr>
          <w:trHeight w:val="444"/>
        </w:trPr>
        <w:tc>
          <w:tcPr>
            <w:tcW w:w="19528"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A5BAA1" w14:textId="5D1D0822" w:rsidR="00F67EDE" w:rsidRPr="00767DED" w:rsidRDefault="00767DED">
            <w:pPr>
              <w:pStyle w:val="Default"/>
              <w:rPr>
                <w:sz w:val="28"/>
                <w:szCs w:val="28"/>
              </w:rPr>
            </w:pPr>
            <w:r w:rsidRPr="0090300D">
              <w:rPr>
                <w:b/>
                <w:bCs/>
                <w:color w:val="4472C4" w:themeColor="accent1"/>
                <w:sz w:val="28"/>
                <w:szCs w:val="28"/>
              </w:rPr>
              <w:t>Water</w:t>
            </w:r>
          </w:p>
        </w:tc>
      </w:tr>
      <w:tr w:rsidR="008870D8" w:rsidRPr="001064EE" w14:paraId="33DEF94D" w14:textId="77777777" w:rsidTr="0046735A">
        <w:trPr>
          <w:trHeight w:val="905"/>
        </w:trPr>
        <w:tc>
          <w:tcPr>
            <w:tcW w:w="4786" w:type="dxa"/>
            <w:tcBorders>
              <w:top w:val="single" w:sz="4" w:space="0" w:color="auto"/>
              <w:left w:val="single" w:sz="4" w:space="0" w:color="auto"/>
              <w:bottom w:val="single" w:sz="4" w:space="0" w:color="auto"/>
              <w:right w:val="single" w:sz="4" w:space="0" w:color="auto"/>
            </w:tcBorders>
          </w:tcPr>
          <w:p w14:paraId="27FE0650" w14:textId="7383A094" w:rsidR="008870D8" w:rsidRPr="00BD28F0" w:rsidRDefault="008870D8">
            <w:pPr>
              <w:pStyle w:val="Default"/>
              <w:rPr>
                <w:b/>
                <w:bCs/>
                <w:sz w:val="22"/>
                <w:szCs w:val="22"/>
              </w:rPr>
            </w:pPr>
            <w:hyperlink r:id="rId10" w:history="1">
              <w:r w:rsidRPr="00BD28F0">
                <w:rPr>
                  <w:rStyle w:val="Hyperlink"/>
                  <w:b/>
                  <w:bCs/>
                  <w:sz w:val="22"/>
                  <w:szCs w:val="22"/>
                </w:rPr>
                <w:t>School water audit</w:t>
              </w:r>
            </w:hyperlink>
          </w:p>
          <w:p w14:paraId="5BD70B42" w14:textId="6F5EFF23" w:rsidR="008870D8" w:rsidRPr="000E0EC6" w:rsidRDefault="000E0EC6">
            <w:pPr>
              <w:pStyle w:val="Default"/>
              <w:rPr>
                <w:sz w:val="22"/>
                <w:szCs w:val="22"/>
              </w:rPr>
            </w:pPr>
            <w:r w:rsidRPr="000E0EC6">
              <w:rPr>
                <w:sz w:val="22"/>
                <w:szCs w:val="22"/>
              </w:rPr>
              <w:t>Green Adelaide</w:t>
            </w:r>
          </w:p>
        </w:tc>
        <w:tc>
          <w:tcPr>
            <w:tcW w:w="14742" w:type="dxa"/>
            <w:gridSpan w:val="2"/>
            <w:tcBorders>
              <w:top w:val="single" w:sz="4" w:space="0" w:color="auto"/>
              <w:left w:val="single" w:sz="4" w:space="0" w:color="auto"/>
              <w:bottom w:val="single" w:sz="4" w:space="0" w:color="auto"/>
              <w:right w:val="single" w:sz="4" w:space="0" w:color="auto"/>
            </w:tcBorders>
          </w:tcPr>
          <w:p w14:paraId="6AA0BF7C" w14:textId="76F38AD2" w:rsidR="008870D8" w:rsidRPr="001064EE" w:rsidRDefault="008870D8">
            <w:pPr>
              <w:pStyle w:val="Default"/>
              <w:rPr>
                <w:sz w:val="22"/>
                <w:szCs w:val="22"/>
              </w:rPr>
            </w:pPr>
            <w:r w:rsidRPr="001064EE">
              <w:rPr>
                <w:sz w:val="22"/>
                <w:szCs w:val="22"/>
              </w:rPr>
              <w:t xml:space="preserve">Guiding questions </w:t>
            </w:r>
            <w:r w:rsidR="00151830">
              <w:rPr>
                <w:sz w:val="22"/>
                <w:szCs w:val="22"/>
              </w:rPr>
              <w:t xml:space="preserve">highlighting potential problems and possible solutions for </w:t>
            </w:r>
            <w:r w:rsidRPr="001064EE">
              <w:rPr>
                <w:sz w:val="22"/>
                <w:szCs w:val="22"/>
              </w:rPr>
              <w:t>indoor and outdoor water features in a school.</w:t>
            </w:r>
            <w:r w:rsidR="00151830">
              <w:rPr>
                <w:sz w:val="22"/>
                <w:szCs w:val="22"/>
              </w:rPr>
              <w:t xml:space="preserve"> Includes space for notes and action ideas.</w:t>
            </w:r>
            <w:r w:rsidR="008F3D65">
              <w:rPr>
                <w:sz w:val="22"/>
                <w:szCs w:val="22"/>
              </w:rPr>
              <w:t xml:space="preserve"> Use this in conjunction with your school energy bill information to </w:t>
            </w:r>
            <w:r w:rsidR="008F3D65" w:rsidRPr="000E0EC6">
              <w:rPr>
                <w:sz w:val="22"/>
                <w:szCs w:val="22"/>
              </w:rPr>
              <w:t xml:space="preserve">review your existing systems and infrastructure to develop an action plan for reducing </w:t>
            </w:r>
            <w:r w:rsidR="008F3D65">
              <w:rPr>
                <w:sz w:val="22"/>
                <w:szCs w:val="22"/>
              </w:rPr>
              <w:t>water use.</w:t>
            </w:r>
          </w:p>
        </w:tc>
      </w:tr>
      <w:tr w:rsidR="002827F2" w:rsidRPr="00A573DE" w14:paraId="74E09266" w14:textId="77777777" w:rsidTr="0046735A">
        <w:trPr>
          <w:trHeight w:val="489"/>
        </w:trPr>
        <w:tc>
          <w:tcPr>
            <w:tcW w:w="4786" w:type="dxa"/>
            <w:tcBorders>
              <w:top w:val="single" w:sz="4" w:space="0" w:color="auto"/>
              <w:left w:val="single" w:sz="4" w:space="0" w:color="auto"/>
              <w:bottom w:val="single" w:sz="4" w:space="0" w:color="auto"/>
              <w:right w:val="single" w:sz="4" w:space="0" w:color="auto"/>
            </w:tcBorders>
          </w:tcPr>
          <w:p w14:paraId="1F044C61" w14:textId="0C6BD6BC" w:rsidR="00DE4EFC" w:rsidRPr="00BD28F0" w:rsidRDefault="00DE4EFC">
            <w:pPr>
              <w:pStyle w:val="Default"/>
              <w:rPr>
                <w:b/>
                <w:bCs/>
                <w:sz w:val="22"/>
                <w:szCs w:val="22"/>
              </w:rPr>
            </w:pPr>
            <w:hyperlink r:id="rId11" w:history="1">
              <w:r w:rsidR="002827F2" w:rsidRPr="00BD28F0">
                <w:rPr>
                  <w:rStyle w:val="Hyperlink"/>
                  <w:b/>
                  <w:bCs/>
                  <w:sz w:val="22"/>
                  <w:szCs w:val="22"/>
                </w:rPr>
                <w:t>School Water Audit</w:t>
              </w:r>
            </w:hyperlink>
            <w:r w:rsidR="002827F2" w:rsidRPr="00BD28F0">
              <w:rPr>
                <w:b/>
                <w:bCs/>
                <w:sz w:val="22"/>
                <w:szCs w:val="22"/>
              </w:rPr>
              <w:t xml:space="preserve"> </w:t>
            </w:r>
          </w:p>
          <w:p w14:paraId="2B0DD2AE" w14:textId="02F2E382" w:rsidR="002827F2" w:rsidRPr="00DE4EFC" w:rsidRDefault="002827F2">
            <w:pPr>
              <w:pStyle w:val="Default"/>
              <w:rPr>
                <w:sz w:val="20"/>
                <w:szCs w:val="20"/>
              </w:rPr>
            </w:pPr>
            <w:r w:rsidRPr="00DE4EFC">
              <w:rPr>
                <w:sz w:val="22"/>
                <w:szCs w:val="22"/>
              </w:rPr>
              <w:t xml:space="preserve">Sydney Water </w:t>
            </w:r>
          </w:p>
          <w:p w14:paraId="1D4B4F8A" w14:textId="11E576DE" w:rsidR="002827F2" w:rsidRPr="00DE4EFC" w:rsidRDefault="002827F2">
            <w:pPr>
              <w:pStyle w:val="Default"/>
              <w:rPr>
                <w:sz w:val="20"/>
                <w:szCs w:val="20"/>
              </w:rPr>
            </w:pPr>
          </w:p>
        </w:tc>
        <w:tc>
          <w:tcPr>
            <w:tcW w:w="14742" w:type="dxa"/>
            <w:gridSpan w:val="2"/>
            <w:tcBorders>
              <w:top w:val="single" w:sz="4" w:space="0" w:color="auto"/>
              <w:left w:val="single" w:sz="4" w:space="0" w:color="auto"/>
              <w:bottom w:val="single" w:sz="4" w:space="0" w:color="auto"/>
              <w:right w:val="single" w:sz="4" w:space="0" w:color="auto"/>
            </w:tcBorders>
          </w:tcPr>
          <w:p w14:paraId="7920A82C" w14:textId="42AC3B27" w:rsidR="002827F2" w:rsidRPr="00DE4EFC" w:rsidRDefault="002827F2">
            <w:pPr>
              <w:pStyle w:val="Default"/>
              <w:rPr>
                <w:sz w:val="22"/>
                <w:szCs w:val="22"/>
              </w:rPr>
            </w:pPr>
            <w:r w:rsidRPr="00DE4EFC">
              <w:rPr>
                <w:sz w:val="22"/>
                <w:szCs w:val="22"/>
              </w:rPr>
              <w:t>A simple school specific audit, including an explanation of what an audit is for, how to do one, calculations and the audit worksheet</w:t>
            </w:r>
            <w:r w:rsidR="00BC4230" w:rsidRPr="00DE4EFC">
              <w:rPr>
                <w:sz w:val="22"/>
                <w:szCs w:val="22"/>
              </w:rPr>
              <w:t xml:space="preserve">. This worksheet </w:t>
            </w:r>
            <w:r w:rsidR="0032747E" w:rsidRPr="00DE4EFC">
              <w:rPr>
                <w:sz w:val="22"/>
                <w:szCs w:val="22"/>
              </w:rPr>
              <w:t>record</w:t>
            </w:r>
            <w:r w:rsidR="00BC4230" w:rsidRPr="00DE4EFC">
              <w:rPr>
                <w:sz w:val="22"/>
                <w:szCs w:val="22"/>
              </w:rPr>
              <w:t>s</w:t>
            </w:r>
            <w:r w:rsidRPr="00DE4EFC">
              <w:rPr>
                <w:sz w:val="22"/>
                <w:szCs w:val="22"/>
              </w:rPr>
              <w:t xml:space="preserve"> numbers of </w:t>
            </w:r>
            <w:r w:rsidR="0073198D" w:rsidRPr="00DE4EFC">
              <w:rPr>
                <w:sz w:val="22"/>
                <w:szCs w:val="22"/>
              </w:rPr>
              <w:t>devices</w:t>
            </w:r>
            <w:r w:rsidRPr="00DE4EFC">
              <w:rPr>
                <w:sz w:val="22"/>
                <w:szCs w:val="22"/>
              </w:rPr>
              <w:t xml:space="preserve"> (</w:t>
            </w:r>
            <w:proofErr w:type="gramStart"/>
            <w:r w:rsidRPr="00DE4EFC">
              <w:rPr>
                <w:sz w:val="22"/>
                <w:szCs w:val="22"/>
              </w:rPr>
              <w:t>e.g.</w:t>
            </w:r>
            <w:proofErr w:type="gramEnd"/>
            <w:r w:rsidRPr="00DE4EFC">
              <w:rPr>
                <w:sz w:val="22"/>
                <w:szCs w:val="22"/>
              </w:rPr>
              <w:t xml:space="preserve"> sinks, toilets, basins), whether they are </w:t>
            </w:r>
            <w:r w:rsidR="0073198D" w:rsidRPr="00DE4EFC">
              <w:rPr>
                <w:sz w:val="22"/>
                <w:szCs w:val="22"/>
              </w:rPr>
              <w:t xml:space="preserve">broken, or </w:t>
            </w:r>
            <w:r w:rsidRPr="00DE4EFC">
              <w:rPr>
                <w:sz w:val="22"/>
                <w:szCs w:val="22"/>
              </w:rPr>
              <w:t xml:space="preserve">leaking, </w:t>
            </w:r>
            <w:r w:rsidR="0073198D" w:rsidRPr="00DE4EFC">
              <w:rPr>
                <w:sz w:val="22"/>
                <w:szCs w:val="22"/>
              </w:rPr>
              <w:t>whether they are dripping</w:t>
            </w:r>
            <w:r w:rsidR="0032747E" w:rsidRPr="00DE4EFC">
              <w:rPr>
                <w:sz w:val="22"/>
                <w:szCs w:val="22"/>
              </w:rPr>
              <w:t>, and space to calculate how much water is lost via leaks.</w:t>
            </w:r>
          </w:p>
        </w:tc>
      </w:tr>
      <w:tr w:rsidR="009804B0" w:rsidRPr="00A573DE" w14:paraId="790B7EB9" w14:textId="77777777" w:rsidTr="0046735A">
        <w:trPr>
          <w:trHeight w:val="1637"/>
        </w:trPr>
        <w:tc>
          <w:tcPr>
            <w:tcW w:w="4786" w:type="dxa"/>
            <w:tcBorders>
              <w:top w:val="single" w:sz="4" w:space="0" w:color="auto"/>
              <w:left w:val="single" w:sz="4" w:space="0" w:color="auto"/>
              <w:bottom w:val="single" w:sz="4" w:space="0" w:color="auto"/>
              <w:right w:val="single" w:sz="4" w:space="0" w:color="auto"/>
            </w:tcBorders>
          </w:tcPr>
          <w:p w14:paraId="6197FC2B" w14:textId="6D3EE10B" w:rsidR="00B50EEA" w:rsidRPr="00BD28F0" w:rsidRDefault="00FF254F">
            <w:pPr>
              <w:pStyle w:val="Default"/>
              <w:rPr>
                <w:b/>
                <w:bCs/>
                <w:sz w:val="22"/>
                <w:szCs w:val="22"/>
                <w:u w:val="single"/>
              </w:rPr>
            </w:pPr>
            <w:r w:rsidRPr="00BD28F0">
              <w:rPr>
                <w:b/>
                <w:bCs/>
                <w:sz w:val="22"/>
                <w:szCs w:val="22"/>
                <w:u w:val="single"/>
              </w:rPr>
              <w:t xml:space="preserve">School, </w:t>
            </w:r>
            <w:proofErr w:type="gramStart"/>
            <w:r w:rsidRPr="00BD28F0">
              <w:rPr>
                <w:b/>
                <w:bCs/>
                <w:sz w:val="22"/>
                <w:szCs w:val="22"/>
                <w:u w:val="single"/>
              </w:rPr>
              <w:t>preschool</w:t>
            </w:r>
            <w:proofErr w:type="gramEnd"/>
            <w:r w:rsidRPr="00BD28F0">
              <w:rPr>
                <w:b/>
                <w:bCs/>
                <w:sz w:val="22"/>
                <w:szCs w:val="22"/>
                <w:u w:val="single"/>
              </w:rPr>
              <w:t xml:space="preserve"> or childcare centre water audit</w:t>
            </w:r>
          </w:p>
          <w:p w14:paraId="1800924E" w14:textId="0E70814C" w:rsidR="009804B0" w:rsidRDefault="009804B0">
            <w:pPr>
              <w:pStyle w:val="Default"/>
              <w:rPr>
                <w:sz w:val="22"/>
                <w:szCs w:val="22"/>
              </w:rPr>
            </w:pPr>
            <w:r w:rsidRPr="00D81299">
              <w:rPr>
                <w:sz w:val="22"/>
                <w:szCs w:val="22"/>
              </w:rPr>
              <w:t xml:space="preserve">Australian Sustainable Schools Initiative ACT </w:t>
            </w:r>
          </w:p>
          <w:p w14:paraId="701899F8" w14:textId="161F0DBB" w:rsidR="00D81299" w:rsidRPr="001D294F" w:rsidRDefault="001D294F" w:rsidP="00D81299">
            <w:pPr>
              <w:pStyle w:val="Default"/>
              <w:rPr>
                <w:i/>
                <w:iCs/>
                <w:sz w:val="22"/>
                <w:szCs w:val="22"/>
              </w:rPr>
            </w:pPr>
            <w:r w:rsidRPr="001D294F">
              <w:rPr>
                <w:i/>
                <w:iCs/>
                <w:sz w:val="22"/>
                <w:szCs w:val="22"/>
              </w:rPr>
              <w:t>A</w:t>
            </w:r>
            <w:r w:rsidR="00D81299" w:rsidRPr="001D294F">
              <w:rPr>
                <w:i/>
                <w:iCs/>
                <w:sz w:val="22"/>
                <w:szCs w:val="22"/>
              </w:rPr>
              <w:t>vailable as a PDF from Green Adelaide Education</w:t>
            </w:r>
          </w:p>
          <w:p w14:paraId="68F98AA8" w14:textId="0EEF7FC3" w:rsidR="009804B0" w:rsidRPr="00D81299" w:rsidRDefault="009804B0">
            <w:pPr>
              <w:pStyle w:val="Default"/>
              <w:rPr>
                <w:color w:val="0000FF"/>
                <w:sz w:val="20"/>
                <w:szCs w:val="20"/>
              </w:rPr>
            </w:pPr>
          </w:p>
        </w:tc>
        <w:tc>
          <w:tcPr>
            <w:tcW w:w="14742" w:type="dxa"/>
            <w:gridSpan w:val="2"/>
            <w:tcBorders>
              <w:top w:val="single" w:sz="4" w:space="0" w:color="auto"/>
              <w:left w:val="single" w:sz="4" w:space="0" w:color="auto"/>
              <w:bottom w:val="single" w:sz="4" w:space="0" w:color="auto"/>
              <w:right w:val="single" w:sz="4" w:space="0" w:color="auto"/>
            </w:tcBorders>
          </w:tcPr>
          <w:p w14:paraId="3DD39518" w14:textId="4E005572" w:rsidR="009804B0" w:rsidRPr="00D81299" w:rsidRDefault="009804B0">
            <w:pPr>
              <w:pStyle w:val="Default"/>
              <w:rPr>
                <w:sz w:val="22"/>
                <w:szCs w:val="22"/>
              </w:rPr>
            </w:pPr>
            <w:r w:rsidRPr="00D81299">
              <w:rPr>
                <w:sz w:val="22"/>
                <w:szCs w:val="22"/>
              </w:rPr>
              <w:t>A comprehensive school, preschool and childcare centre audit</w:t>
            </w:r>
            <w:r w:rsidR="00C71B59">
              <w:rPr>
                <w:sz w:val="22"/>
                <w:szCs w:val="22"/>
              </w:rPr>
              <w:t xml:space="preserve"> created in 2008</w:t>
            </w:r>
            <w:r w:rsidRPr="00D81299">
              <w:rPr>
                <w:sz w:val="22"/>
                <w:szCs w:val="22"/>
              </w:rPr>
              <w:t xml:space="preserve">. Includes information about what, why and how you do an audit in a school; how to read your water meter and check for leaks in toilet cisterns; measuring flow rates; meter reading template; worksheets for toilets/change rooms, disabled toilets, staff toilets, staffroom, classrooms, canteen, bubblers and outdoor taps, outdoors and irrigation; worksheets specific to preschools and childcare centres - laundry, kitchen, carer’s room, children’s toilets; action plan tips, and templates for embedding change. As this resource was written for ACT schools, you will need to work with your facilities manager to obtain records of your site’s water consumption. </w:t>
            </w:r>
          </w:p>
        </w:tc>
      </w:tr>
    </w:tbl>
    <w:p w14:paraId="4AA867E8" w14:textId="10728791" w:rsidR="00BB578C" w:rsidRDefault="00BB578C"/>
    <w:p w14:paraId="14C7879E" w14:textId="77777777" w:rsidR="00F9475A" w:rsidRDefault="00F9475A"/>
    <w:tbl>
      <w:tblPr>
        <w:tblW w:w="19528" w:type="dxa"/>
        <w:tblInd w:w="-113" w:type="dxa"/>
        <w:tblBorders>
          <w:top w:val="nil"/>
          <w:left w:val="nil"/>
          <w:bottom w:val="nil"/>
          <w:right w:val="nil"/>
        </w:tblBorders>
        <w:tblLayout w:type="fixed"/>
        <w:tblLook w:val="0000" w:firstRow="0" w:lastRow="0" w:firstColumn="0" w:lastColumn="0" w:noHBand="0" w:noVBand="0"/>
      </w:tblPr>
      <w:tblGrid>
        <w:gridCol w:w="4786"/>
        <w:gridCol w:w="14742"/>
      </w:tblGrid>
      <w:tr w:rsidR="00AD60E1" w:rsidRPr="00A573DE" w14:paraId="5B0E2C4B" w14:textId="77777777" w:rsidTr="00BB578C">
        <w:trPr>
          <w:trHeight w:val="456"/>
        </w:trPr>
        <w:tc>
          <w:tcPr>
            <w:tcW w:w="1952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F2EA21E" w14:textId="25481A00" w:rsidR="00AD60E1" w:rsidRPr="00A573DE" w:rsidRDefault="00AD60E1">
            <w:pPr>
              <w:pStyle w:val="Default"/>
              <w:rPr>
                <w:i/>
                <w:iCs/>
                <w:sz w:val="22"/>
                <w:szCs w:val="22"/>
              </w:rPr>
            </w:pPr>
            <w:r w:rsidRPr="0090300D">
              <w:rPr>
                <w:b/>
                <w:bCs/>
                <w:color w:val="4472C4" w:themeColor="accent1"/>
                <w:sz w:val="28"/>
                <w:szCs w:val="28"/>
              </w:rPr>
              <w:lastRenderedPageBreak/>
              <w:t>Wa</w:t>
            </w:r>
            <w:r w:rsidRPr="0090300D">
              <w:rPr>
                <w:b/>
                <w:bCs/>
                <w:color w:val="4472C4" w:themeColor="accent1"/>
                <w:sz w:val="28"/>
                <w:szCs w:val="28"/>
              </w:rPr>
              <w:t>ste</w:t>
            </w:r>
            <w:r w:rsidR="00E740BC" w:rsidRPr="0090300D">
              <w:rPr>
                <w:b/>
                <w:bCs/>
                <w:color w:val="4472C4" w:themeColor="accent1"/>
                <w:sz w:val="28"/>
                <w:szCs w:val="28"/>
              </w:rPr>
              <w:t>/rubbish/resource recovery</w:t>
            </w:r>
          </w:p>
        </w:tc>
      </w:tr>
      <w:tr w:rsidR="00754912" w:rsidRPr="00A573DE" w14:paraId="13204AB7" w14:textId="77777777" w:rsidTr="0046735A">
        <w:trPr>
          <w:trHeight w:val="617"/>
        </w:trPr>
        <w:tc>
          <w:tcPr>
            <w:tcW w:w="4786" w:type="dxa"/>
            <w:tcBorders>
              <w:top w:val="single" w:sz="4" w:space="0" w:color="auto"/>
              <w:left w:val="single" w:sz="4" w:space="0" w:color="auto"/>
              <w:bottom w:val="single" w:sz="4" w:space="0" w:color="auto"/>
              <w:right w:val="single" w:sz="4" w:space="0" w:color="auto"/>
            </w:tcBorders>
          </w:tcPr>
          <w:p w14:paraId="4DB16897" w14:textId="69FEF7C3" w:rsidR="00950353" w:rsidRPr="00BD28F0" w:rsidRDefault="006C14A6">
            <w:pPr>
              <w:pStyle w:val="Default"/>
              <w:rPr>
                <w:b/>
                <w:bCs/>
                <w:sz w:val="22"/>
                <w:szCs w:val="22"/>
              </w:rPr>
            </w:pPr>
            <w:hyperlink r:id="rId12" w:history="1">
              <w:r w:rsidR="00950353" w:rsidRPr="00BD28F0">
                <w:rPr>
                  <w:rStyle w:val="Hyperlink"/>
                  <w:b/>
                  <w:bCs/>
                  <w:sz w:val="22"/>
                  <w:szCs w:val="22"/>
                </w:rPr>
                <w:t>School waste audit</w:t>
              </w:r>
            </w:hyperlink>
          </w:p>
          <w:p w14:paraId="35F9A46C" w14:textId="5FBE95C4" w:rsidR="00754912" w:rsidRPr="00A573DE" w:rsidRDefault="000E0EC6" w:rsidP="000E0EC6">
            <w:pPr>
              <w:pStyle w:val="Default"/>
              <w:rPr>
                <w:i/>
                <w:iCs/>
                <w:color w:val="0000FF"/>
                <w:sz w:val="20"/>
                <w:szCs w:val="20"/>
              </w:rPr>
            </w:pPr>
            <w:r w:rsidRPr="000E0EC6">
              <w:rPr>
                <w:color w:val="0000FF"/>
                <w:sz w:val="22"/>
                <w:szCs w:val="22"/>
              </w:rPr>
              <w:t>Green Adelaide</w:t>
            </w:r>
          </w:p>
        </w:tc>
        <w:tc>
          <w:tcPr>
            <w:tcW w:w="14742" w:type="dxa"/>
            <w:tcBorders>
              <w:top w:val="single" w:sz="4" w:space="0" w:color="auto"/>
              <w:left w:val="single" w:sz="4" w:space="0" w:color="auto"/>
              <w:bottom w:val="single" w:sz="4" w:space="0" w:color="auto"/>
              <w:right w:val="single" w:sz="4" w:space="0" w:color="auto"/>
            </w:tcBorders>
          </w:tcPr>
          <w:p w14:paraId="4E865965" w14:textId="32CB0224" w:rsidR="008F3D65" w:rsidRPr="000E0EC6" w:rsidRDefault="008F3D65">
            <w:pPr>
              <w:pStyle w:val="Default"/>
              <w:rPr>
                <w:sz w:val="22"/>
                <w:szCs w:val="22"/>
              </w:rPr>
            </w:pPr>
            <w:r w:rsidRPr="001064EE">
              <w:rPr>
                <w:sz w:val="22"/>
                <w:szCs w:val="22"/>
              </w:rPr>
              <w:t xml:space="preserve">Guiding questions </w:t>
            </w:r>
            <w:r>
              <w:rPr>
                <w:sz w:val="22"/>
                <w:szCs w:val="22"/>
              </w:rPr>
              <w:t xml:space="preserve">highlighting potential problems and possible solutions </w:t>
            </w:r>
            <w:r>
              <w:rPr>
                <w:sz w:val="22"/>
                <w:szCs w:val="22"/>
              </w:rPr>
              <w:t>for waste issues</w:t>
            </w:r>
            <w:r w:rsidRPr="001064EE">
              <w:rPr>
                <w:sz w:val="22"/>
                <w:szCs w:val="22"/>
              </w:rPr>
              <w:t xml:space="preserve"> in </w:t>
            </w:r>
            <w:r w:rsidR="004E450D">
              <w:rPr>
                <w:sz w:val="22"/>
                <w:szCs w:val="22"/>
              </w:rPr>
              <w:t>your</w:t>
            </w:r>
            <w:r w:rsidRPr="001064EE">
              <w:rPr>
                <w:sz w:val="22"/>
                <w:szCs w:val="22"/>
              </w:rPr>
              <w:t xml:space="preserve"> school.</w:t>
            </w:r>
            <w:r>
              <w:rPr>
                <w:sz w:val="22"/>
                <w:szCs w:val="22"/>
              </w:rPr>
              <w:t xml:space="preserve"> Includes space for notes and action ideas. Use this in conjunction with </w:t>
            </w:r>
            <w:r w:rsidR="004E450D">
              <w:rPr>
                <w:sz w:val="22"/>
                <w:szCs w:val="22"/>
              </w:rPr>
              <w:t>a map of your school</w:t>
            </w:r>
            <w:r w:rsidR="00DC4B12">
              <w:rPr>
                <w:sz w:val="22"/>
                <w:szCs w:val="22"/>
              </w:rPr>
              <w:t>,</w:t>
            </w:r>
            <w:r w:rsidR="004E450D">
              <w:rPr>
                <w:sz w:val="22"/>
                <w:szCs w:val="22"/>
              </w:rPr>
              <w:t xml:space="preserve"> and </w:t>
            </w:r>
            <w:r>
              <w:rPr>
                <w:sz w:val="22"/>
                <w:szCs w:val="22"/>
              </w:rPr>
              <w:t>your school</w:t>
            </w:r>
            <w:r>
              <w:rPr>
                <w:sz w:val="22"/>
                <w:szCs w:val="22"/>
              </w:rPr>
              <w:t xml:space="preserve">’s </w:t>
            </w:r>
            <w:r w:rsidR="00DF3434">
              <w:rPr>
                <w:sz w:val="22"/>
                <w:szCs w:val="22"/>
              </w:rPr>
              <w:t>contractor bills for pick</w:t>
            </w:r>
            <w:r w:rsidR="00DC4B12">
              <w:rPr>
                <w:sz w:val="22"/>
                <w:szCs w:val="22"/>
              </w:rPr>
              <w:t>ing</w:t>
            </w:r>
            <w:r w:rsidR="00DF3434">
              <w:rPr>
                <w:sz w:val="22"/>
                <w:szCs w:val="22"/>
              </w:rPr>
              <w:t xml:space="preserve"> up skips and bins</w:t>
            </w:r>
            <w:r w:rsidR="00DC4B12">
              <w:rPr>
                <w:sz w:val="22"/>
                <w:szCs w:val="22"/>
              </w:rPr>
              <w:t>,</w:t>
            </w:r>
            <w:r w:rsidR="00DF3434">
              <w:rPr>
                <w:sz w:val="22"/>
                <w:szCs w:val="22"/>
              </w:rPr>
              <w:t xml:space="preserve"> </w:t>
            </w:r>
            <w:r>
              <w:rPr>
                <w:sz w:val="22"/>
                <w:szCs w:val="22"/>
              </w:rPr>
              <w:t xml:space="preserve">to </w:t>
            </w:r>
            <w:r w:rsidRPr="000E0EC6">
              <w:rPr>
                <w:sz w:val="22"/>
                <w:szCs w:val="22"/>
              </w:rPr>
              <w:t>review your existing systems and infrastructure</w:t>
            </w:r>
            <w:r w:rsidR="00DC4B12">
              <w:rPr>
                <w:sz w:val="22"/>
                <w:szCs w:val="22"/>
              </w:rPr>
              <w:t>.  Then</w:t>
            </w:r>
            <w:r w:rsidRPr="000E0EC6">
              <w:rPr>
                <w:sz w:val="22"/>
                <w:szCs w:val="22"/>
              </w:rPr>
              <w:t xml:space="preserve"> develop an action plan for reducing </w:t>
            </w:r>
            <w:r w:rsidR="00DF3434">
              <w:rPr>
                <w:sz w:val="22"/>
                <w:szCs w:val="22"/>
              </w:rPr>
              <w:t xml:space="preserve">waste and </w:t>
            </w:r>
            <w:r w:rsidR="00F7169A">
              <w:rPr>
                <w:sz w:val="22"/>
                <w:szCs w:val="22"/>
              </w:rPr>
              <w:t xml:space="preserve">increasing avoidance, reduction, </w:t>
            </w:r>
            <w:proofErr w:type="gramStart"/>
            <w:r w:rsidR="00F7169A">
              <w:rPr>
                <w:sz w:val="22"/>
                <w:szCs w:val="22"/>
              </w:rPr>
              <w:t>reuse</w:t>
            </w:r>
            <w:proofErr w:type="gramEnd"/>
            <w:r w:rsidR="00F7169A">
              <w:rPr>
                <w:sz w:val="22"/>
                <w:szCs w:val="22"/>
              </w:rPr>
              <w:t xml:space="preserve"> and recycling of materials</w:t>
            </w:r>
            <w:r>
              <w:rPr>
                <w:sz w:val="22"/>
                <w:szCs w:val="22"/>
              </w:rPr>
              <w:t>.</w:t>
            </w:r>
          </w:p>
        </w:tc>
      </w:tr>
      <w:tr w:rsidR="00386808" w:rsidRPr="00A573DE" w14:paraId="213208BB" w14:textId="77777777" w:rsidTr="0046735A">
        <w:trPr>
          <w:trHeight w:val="601"/>
        </w:trPr>
        <w:tc>
          <w:tcPr>
            <w:tcW w:w="4786" w:type="dxa"/>
            <w:tcBorders>
              <w:top w:val="single" w:sz="4" w:space="0" w:color="auto"/>
              <w:left w:val="single" w:sz="4" w:space="0" w:color="auto"/>
              <w:bottom w:val="single" w:sz="4" w:space="0" w:color="auto"/>
              <w:right w:val="single" w:sz="4" w:space="0" w:color="auto"/>
            </w:tcBorders>
          </w:tcPr>
          <w:p w14:paraId="5C6D9D58" w14:textId="5210C8CC" w:rsidR="00240994" w:rsidRPr="00BD28F0" w:rsidRDefault="00240994">
            <w:pPr>
              <w:pStyle w:val="Default"/>
              <w:rPr>
                <w:b/>
                <w:bCs/>
                <w:sz w:val="22"/>
                <w:szCs w:val="22"/>
              </w:rPr>
            </w:pPr>
            <w:hyperlink r:id="rId13" w:history="1">
              <w:r w:rsidR="00BB5265" w:rsidRPr="00BD28F0">
                <w:rPr>
                  <w:rStyle w:val="Hyperlink"/>
                  <w:b/>
                  <w:bCs/>
                  <w:sz w:val="22"/>
                  <w:szCs w:val="22"/>
                </w:rPr>
                <w:t>Bin Systems Assessment</w:t>
              </w:r>
            </w:hyperlink>
          </w:p>
          <w:p w14:paraId="3BB86312" w14:textId="1A12C072" w:rsidR="00386808" w:rsidRPr="00A573DE" w:rsidRDefault="00240994">
            <w:pPr>
              <w:pStyle w:val="Default"/>
              <w:rPr>
                <w:i/>
                <w:iCs/>
                <w:sz w:val="22"/>
                <w:szCs w:val="22"/>
              </w:rPr>
            </w:pPr>
            <w:r w:rsidRPr="00240994">
              <w:rPr>
                <w:sz w:val="22"/>
                <w:szCs w:val="22"/>
              </w:rPr>
              <w:t>Wipe out Waste</w:t>
            </w:r>
          </w:p>
        </w:tc>
        <w:tc>
          <w:tcPr>
            <w:tcW w:w="14742" w:type="dxa"/>
            <w:tcBorders>
              <w:top w:val="single" w:sz="4" w:space="0" w:color="auto"/>
              <w:left w:val="single" w:sz="4" w:space="0" w:color="auto"/>
              <w:bottom w:val="single" w:sz="4" w:space="0" w:color="auto"/>
              <w:right w:val="single" w:sz="4" w:space="0" w:color="auto"/>
            </w:tcBorders>
          </w:tcPr>
          <w:p w14:paraId="2BBD88B3" w14:textId="4FB27577" w:rsidR="00386808" w:rsidRPr="00F36B55" w:rsidRDefault="00012AC3">
            <w:pPr>
              <w:pStyle w:val="Default"/>
              <w:rPr>
                <w:i/>
                <w:iCs/>
                <w:sz w:val="22"/>
                <w:szCs w:val="22"/>
              </w:rPr>
            </w:pPr>
            <w:r>
              <w:rPr>
                <w:sz w:val="22"/>
                <w:szCs w:val="22"/>
              </w:rPr>
              <w:t xml:space="preserve">Use this template and walk around your school to get a </w:t>
            </w:r>
            <w:proofErr w:type="gramStart"/>
            <w:r w:rsidR="00BB5265" w:rsidRPr="00F36B55">
              <w:rPr>
                <w:sz w:val="22"/>
                <w:szCs w:val="22"/>
              </w:rPr>
              <w:t>quick ideas</w:t>
            </w:r>
            <w:proofErr w:type="gramEnd"/>
            <w:r>
              <w:rPr>
                <w:sz w:val="22"/>
                <w:szCs w:val="22"/>
              </w:rPr>
              <w:t xml:space="preserve"> of how things currently work, to identify ways to </w:t>
            </w:r>
            <w:r w:rsidR="00BB5265" w:rsidRPr="00F36B55">
              <w:rPr>
                <w:sz w:val="22"/>
                <w:szCs w:val="22"/>
              </w:rPr>
              <w:t>improv</w:t>
            </w:r>
            <w:r>
              <w:rPr>
                <w:sz w:val="22"/>
                <w:szCs w:val="22"/>
              </w:rPr>
              <w:t>e your</w:t>
            </w:r>
            <w:r w:rsidR="00BB5265" w:rsidRPr="00F36B55">
              <w:rPr>
                <w:sz w:val="22"/>
                <w:szCs w:val="22"/>
              </w:rPr>
              <w:t> resource management systems</w:t>
            </w:r>
            <w:r w:rsidR="00F36B55">
              <w:rPr>
                <w:sz w:val="22"/>
                <w:szCs w:val="22"/>
              </w:rPr>
              <w:t xml:space="preserve"> </w:t>
            </w:r>
            <w:r w:rsidR="00BB5265" w:rsidRPr="00F36B55">
              <w:rPr>
                <w:sz w:val="22"/>
                <w:szCs w:val="22"/>
              </w:rPr>
              <w:t>and reduc</w:t>
            </w:r>
            <w:r>
              <w:rPr>
                <w:sz w:val="22"/>
                <w:szCs w:val="22"/>
              </w:rPr>
              <w:t>e</w:t>
            </w:r>
            <w:r w:rsidR="00BB5265" w:rsidRPr="00F36B55">
              <w:rPr>
                <w:sz w:val="22"/>
                <w:szCs w:val="22"/>
              </w:rPr>
              <w:t xml:space="preserve"> waste to landfill.</w:t>
            </w:r>
            <w:r>
              <w:rPr>
                <w:sz w:val="22"/>
                <w:szCs w:val="22"/>
                <w:shd w:val="clear" w:color="auto" w:fill="EAE9DB"/>
              </w:rPr>
              <w:t xml:space="preserve"> </w:t>
            </w:r>
          </w:p>
        </w:tc>
      </w:tr>
      <w:tr w:rsidR="00754912" w:rsidRPr="00A573DE" w14:paraId="69B1CE70" w14:textId="77777777" w:rsidTr="0046735A">
        <w:trPr>
          <w:trHeight w:val="906"/>
        </w:trPr>
        <w:tc>
          <w:tcPr>
            <w:tcW w:w="4786" w:type="dxa"/>
            <w:tcBorders>
              <w:top w:val="single" w:sz="4" w:space="0" w:color="auto"/>
              <w:left w:val="single" w:sz="4" w:space="0" w:color="auto"/>
              <w:bottom w:val="single" w:sz="4" w:space="0" w:color="auto"/>
              <w:right w:val="single" w:sz="4" w:space="0" w:color="auto"/>
            </w:tcBorders>
          </w:tcPr>
          <w:p w14:paraId="2BB0ACEE" w14:textId="7E5826C1" w:rsidR="00901F39" w:rsidRPr="00BD28F0" w:rsidRDefault="00901F39">
            <w:pPr>
              <w:pStyle w:val="Default"/>
              <w:rPr>
                <w:b/>
                <w:bCs/>
                <w:sz w:val="22"/>
                <w:szCs w:val="22"/>
              </w:rPr>
            </w:pPr>
            <w:hyperlink r:id="rId14" w:history="1">
              <w:r w:rsidRPr="00BD28F0">
                <w:rPr>
                  <w:rStyle w:val="Hyperlink"/>
                  <w:b/>
                  <w:bCs/>
                  <w:sz w:val="22"/>
                  <w:szCs w:val="22"/>
                </w:rPr>
                <w:t>DIY Bin Audit</w:t>
              </w:r>
            </w:hyperlink>
          </w:p>
          <w:p w14:paraId="680BF2B8" w14:textId="0920001A" w:rsidR="00754912" w:rsidRPr="00901F39" w:rsidRDefault="00754912">
            <w:pPr>
              <w:pStyle w:val="Default"/>
              <w:rPr>
                <w:sz w:val="22"/>
                <w:szCs w:val="22"/>
              </w:rPr>
            </w:pPr>
            <w:r w:rsidRPr="00901F39">
              <w:rPr>
                <w:sz w:val="22"/>
                <w:szCs w:val="22"/>
              </w:rPr>
              <w:t xml:space="preserve">Wipe Out Waste audit </w:t>
            </w:r>
          </w:p>
          <w:p w14:paraId="2D6B77BA" w14:textId="16D3B320" w:rsidR="00754912" w:rsidRPr="00A573DE" w:rsidRDefault="00754912">
            <w:pPr>
              <w:pStyle w:val="Default"/>
              <w:rPr>
                <w:i/>
                <w:iCs/>
                <w:color w:val="0000FF"/>
                <w:sz w:val="20"/>
                <w:szCs w:val="20"/>
              </w:rPr>
            </w:pPr>
          </w:p>
        </w:tc>
        <w:tc>
          <w:tcPr>
            <w:tcW w:w="14742" w:type="dxa"/>
            <w:tcBorders>
              <w:top w:val="single" w:sz="4" w:space="0" w:color="auto"/>
              <w:left w:val="single" w:sz="4" w:space="0" w:color="auto"/>
              <w:bottom w:val="single" w:sz="4" w:space="0" w:color="auto"/>
              <w:right w:val="single" w:sz="4" w:space="0" w:color="auto"/>
            </w:tcBorders>
          </w:tcPr>
          <w:p w14:paraId="4CF8390F" w14:textId="4AA95618" w:rsidR="00754912" w:rsidRPr="004904C1" w:rsidRDefault="00754912">
            <w:pPr>
              <w:pStyle w:val="Default"/>
              <w:rPr>
                <w:sz w:val="22"/>
                <w:szCs w:val="22"/>
              </w:rPr>
            </w:pPr>
            <w:r w:rsidRPr="004904C1">
              <w:rPr>
                <w:sz w:val="22"/>
                <w:szCs w:val="22"/>
              </w:rPr>
              <w:t xml:space="preserve">A great DIY bin materials audit kit for schools with less than 100 students, or individual classes. Resources include full procedure and roles for preparing for, and conducting, the audit, </w:t>
            </w:r>
            <w:proofErr w:type="gramStart"/>
            <w:r w:rsidRPr="004904C1">
              <w:rPr>
                <w:sz w:val="22"/>
                <w:szCs w:val="22"/>
              </w:rPr>
              <w:t>labels</w:t>
            </w:r>
            <w:proofErr w:type="gramEnd"/>
            <w:r w:rsidRPr="004904C1">
              <w:rPr>
                <w:sz w:val="22"/>
                <w:szCs w:val="22"/>
              </w:rPr>
              <w:t xml:space="preserve"> and photographs for the different categories you will sort materials into, and support materials for the end of the audit on the waste hierarchy, reducing, reusing, compost, recycling and landfill. </w:t>
            </w:r>
            <w:r w:rsidR="004904C1" w:rsidRPr="004904C1">
              <w:rPr>
                <w:sz w:val="22"/>
                <w:szCs w:val="22"/>
              </w:rPr>
              <w:t xml:space="preserve">Use the online form on the audit page or </w:t>
            </w:r>
            <w:r w:rsidRPr="004904C1">
              <w:rPr>
                <w:sz w:val="22"/>
                <w:szCs w:val="22"/>
              </w:rPr>
              <w:t xml:space="preserve">email </w:t>
            </w:r>
            <w:r w:rsidRPr="004904C1">
              <w:rPr>
                <w:color w:val="0000FF"/>
                <w:sz w:val="22"/>
                <w:szCs w:val="22"/>
              </w:rPr>
              <w:t xml:space="preserve">jo@kesab.asn.au </w:t>
            </w:r>
            <w:r w:rsidRPr="004904C1">
              <w:rPr>
                <w:sz w:val="22"/>
                <w:szCs w:val="22"/>
              </w:rPr>
              <w:t xml:space="preserve">for a results sheet. </w:t>
            </w:r>
          </w:p>
        </w:tc>
      </w:tr>
      <w:tr w:rsidR="00E740BC" w:rsidRPr="00A573DE" w14:paraId="54BB11AD" w14:textId="77777777" w:rsidTr="00BB578C">
        <w:trPr>
          <w:trHeight w:val="471"/>
        </w:trPr>
        <w:tc>
          <w:tcPr>
            <w:tcW w:w="1952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065A17" w14:textId="3C51357E" w:rsidR="00E740BC" w:rsidRPr="00A573DE" w:rsidRDefault="00E740BC">
            <w:pPr>
              <w:pStyle w:val="Default"/>
              <w:rPr>
                <w:i/>
                <w:iCs/>
                <w:sz w:val="22"/>
                <w:szCs w:val="22"/>
              </w:rPr>
            </w:pPr>
            <w:r w:rsidRPr="0090300D">
              <w:rPr>
                <w:b/>
                <w:bCs/>
                <w:color w:val="4472C4" w:themeColor="accent1"/>
                <w:sz w:val="28"/>
                <w:szCs w:val="28"/>
              </w:rPr>
              <w:t>Energy</w:t>
            </w:r>
          </w:p>
        </w:tc>
      </w:tr>
      <w:tr w:rsidR="000177E2" w:rsidRPr="00A573DE" w14:paraId="4CBB349E" w14:textId="77777777" w:rsidTr="0046735A">
        <w:trPr>
          <w:trHeight w:val="617"/>
        </w:trPr>
        <w:tc>
          <w:tcPr>
            <w:tcW w:w="4786" w:type="dxa"/>
            <w:tcBorders>
              <w:top w:val="single" w:sz="4" w:space="0" w:color="auto"/>
              <w:left w:val="single" w:sz="4" w:space="0" w:color="auto"/>
              <w:bottom w:val="single" w:sz="4" w:space="0" w:color="auto"/>
              <w:right w:val="single" w:sz="4" w:space="0" w:color="auto"/>
            </w:tcBorders>
          </w:tcPr>
          <w:p w14:paraId="2D5571BE" w14:textId="0D97858D" w:rsidR="000177E2" w:rsidRPr="00BD28F0" w:rsidRDefault="00FF09C6" w:rsidP="000177E2">
            <w:pPr>
              <w:pStyle w:val="Default"/>
              <w:rPr>
                <w:b/>
                <w:bCs/>
                <w:sz w:val="22"/>
                <w:szCs w:val="22"/>
              </w:rPr>
            </w:pPr>
            <w:hyperlink r:id="rId15" w:history="1">
              <w:r w:rsidR="00C562C6" w:rsidRPr="00BD28F0">
                <w:rPr>
                  <w:rStyle w:val="Hyperlink"/>
                  <w:b/>
                  <w:bCs/>
                  <w:sz w:val="22"/>
                  <w:szCs w:val="22"/>
                </w:rPr>
                <w:t>School Energy Audit</w:t>
              </w:r>
            </w:hyperlink>
          </w:p>
          <w:p w14:paraId="0FBCA24F" w14:textId="182F2CEF" w:rsidR="00C562C6" w:rsidRPr="00FF09C6" w:rsidRDefault="00C562C6" w:rsidP="000177E2">
            <w:pPr>
              <w:pStyle w:val="Default"/>
              <w:rPr>
                <w:sz w:val="22"/>
                <w:szCs w:val="22"/>
              </w:rPr>
            </w:pPr>
            <w:r w:rsidRPr="00FF09C6">
              <w:rPr>
                <w:sz w:val="22"/>
                <w:szCs w:val="22"/>
              </w:rPr>
              <w:t>Green Adelaide Education</w:t>
            </w:r>
          </w:p>
          <w:p w14:paraId="0145B24E" w14:textId="08EB240E" w:rsidR="000177E2" w:rsidRPr="00A573DE" w:rsidRDefault="000177E2" w:rsidP="000177E2">
            <w:pPr>
              <w:pStyle w:val="Default"/>
              <w:rPr>
                <w:b/>
                <w:bCs/>
                <w:i/>
                <w:iCs/>
                <w:sz w:val="32"/>
                <w:szCs w:val="32"/>
              </w:rPr>
            </w:pPr>
          </w:p>
        </w:tc>
        <w:tc>
          <w:tcPr>
            <w:tcW w:w="14742" w:type="dxa"/>
            <w:tcBorders>
              <w:top w:val="single" w:sz="4" w:space="0" w:color="auto"/>
              <w:left w:val="single" w:sz="4" w:space="0" w:color="auto"/>
              <w:bottom w:val="single" w:sz="4" w:space="0" w:color="auto"/>
              <w:right w:val="single" w:sz="4" w:space="0" w:color="auto"/>
            </w:tcBorders>
          </w:tcPr>
          <w:p w14:paraId="43311338" w14:textId="44803638" w:rsidR="000177E2" w:rsidRPr="00A573DE" w:rsidRDefault="00CA2FC6">
            <w:pPr>
              <w:pStyle w:val="Default"/>
              <w:rPr>
                <w:i/>
                <w:iCs/>
                <w:sz w:val="22"/>
                <w:szCs w:val="22"/>
              </w:rPr>
            </w:pPr>
            <w:r w:rsidRPr="001064EE">
              <w:rPr>
                <w:sz w:val="22"/>
                <w:szCs w:val="22"/>
              </w:rPr>
              <w:t xml:space="preserve">Guiding questions </w:t>
            </w:r>
            <w:r>
              <w:rPr>
                <w:sz w:val="22"/>
                <w:szCs w:val="22"/>
              </w:rPr>
              <w:t xml:space="preserve">highlighting potential problems and possible solutions for </w:t>
            </w:r>
            <w:r w:rsidR="00662BAA">
              <w:rPr>
                <w:sz w:val="22"/>
                <w:szCs w:val="22"/>
              </w:rPr>
              <w:t>excessive energy use</w:t>
            </w:r>
            <w:r w:rsidRPr="001064EE">
              <w:rPr>
                <w:sz w:val="22"/>
                <w:szCs w:val="22"/>
              </w:rPr>
              <w:t xml:space="preserve"> in a school.</w:t>
            </w:r>
            <w:r>
              <w:rPr>
                <w:sz w:val="22"/>
                <w:szCs w:val="22"/>
              </w:rPr>
              <w:t xml:space="preserve"> Includes space for notes and action ideas. Use this in conjunction with your school energy bill information to </w:t>
            </w:r>
            <w:r w:rsidRPr="000E0EC6">
              <w:rPr>
                <w:sz w:val="22"/>
                <w:szCs w:val="22"/>
              </w:rPr>
              <w:t xml:space="preserve">review your existing systems and infrastructure to develop an action plan for reducing </w:t>
            </w:r>
            <w:r w:rsidR="00EC4106">
              <w:rPr>
                <w:sz w:val="22"/>
                <w:szCs w:val="22"/>
              </w:rPr>
              <w:t>energy</w:t>
            </w:r>
            <w:r>
              <w:rPr>
                <w:sz w:val="22"/>
                <w:szCs w:val="22"/>
              </w:rPr>
              <w:t xml:space="preserve"> use</w:t>
            </w:r>
            <w:r w:rsidR="00EC4106">
              <w:rPr>
                <w:sz w:val="22"/>
                <w:szCs w:val="22"/>
              </w:rPr>
              <w:t xml:space="preserve"> and carbon emissions</w:t>
            </w:r>
            <w:r>
              <w:rPr>
                <w:sz w:val="22"/>
                <w:szCs w:val="22"/>
              </w:rPr>
              <w:t>.</w:t>
            </w:r>
          </w:p>
        </w:tc>
      </w:tr>
      <w:tr w:rsidR="0020730A" w:rsidRPr="00A573DE" w14:paraId="3D6DBF65" w14:textId="77777777" w:rsidTr="0046735A">
        <w:trPr>
          <w:trHeight w:val="719"/>
        </w:trPr>
        <w:tc>
          <w:tcPr>
            <w:tcW w:w="4786" w:type="dxa"/>
            <w:tcBorders>
              <w:top w:val="single" w:sz="4" w:space="0" w:color="auto"/>
              <w:left w:val="single" w:sz="4" w:space="0" w:color="auto"/>
              <w:bottom w:val="single" w:sz="4" w:space="0" w:color="auto"/>
              <w:right w:val="single" w:sz="4" w:space="0" w:color="auto"/>
            </w:tcBorders>
          </w:tcPr>
          <w:p w14:paraId="559A6FBD" w14:textId="416BCC24" w:rsidR="00E9418D" w:rsidRPr="00BD28F0" w:rsidRDefault="00E9418D" w:rsidP="00B83B7F">
            <w:pPr>
              <w:pStyle w:val="Default"/>
              <w:rPr>
                <w:b/>
                <w:bCs/>
                <w:sz w:val="22"/>
                <w:szCs w:val="22"/>
              </w:rPr>
            </w:pPr>
            <w:hyperlink r:id="rId16" w:history="1">
              <w:r w:rsidR="0020730A" w:rsidRPr="00BD28F0">
                <w:rPr>
                  <w:rStyle w:val="Hyperlink"/>
                  <w:b/>
                  <w:bCs/>
                  <w:sz w:val="22"/>
                  <w:szCs w:val="22"/>
                </w:rPr>
                <w:t>Home Energy Audit</w:t>
              </w:r>
            </w:hyperlink>
          </w:p>
          <w:p w14:paraId="1E44E719" w14:textId="248E4637" w:rsidR="0020730A" w:rsidRPr="00E9418D" w:rsidRDefault="00E9418D" w:rsidP="00B83B7F">
            <w:pPr>
              <w:pStyle w:val="Default"/>
              <w:rPr>
                <w:sz w:val="22"/>
                <w:szCs w:val="22"/>
              </w:rPr>
            </w:pPr>
            <w:r w:rsidRPr="00E9418D">
              <w:rPr>
                <w:sz w:val="22"/>
                <w:szCs w:val="22"/>
              </w:rPr>
              <w:t>Government of South Australia</w:t>
            </w:r>
          </w:p>
          <w:p w14:paraId="54627E13" w14:textId="5F8346C3" w:rsidR="0020730A" w:rsidRPr="00A573DE" w:rsidRDefault="0020730A" w:rsidP="00B83B7F">
            <w:pPr>
              <w:pStyle w:val="Default"/>
              <w:rPr>
                <w:i/>
                <w:iCs/>
                <w:color w:val="0000FF"/>
                <w:sz w:val="20"/>
                <w:szCs w:val="20"/>
              </w:rPr>
            </w:pPr>
          </w:p>
        </w:tc>
        <w:tc>
          <w:tcPr>
            <w:tcW w:w="14742" w:type="dxa"/>
            <w:tcBorders>
              <w:top w:val="single" w:sz="4" w:space="0" w:color="auto"/>
              <w:left w:val="single" w:sz="4" w:space="0" w:color="auto"/>
              <w:bottom w:val="single" w:sz="4" w:space="0" w:color="auto"/>
              <w:right w:val="single" w:sz="4" w:space="0" w:color="auto"/>
            </w:tcBorders>
          </w:tcPr>
          <w:p w14:paraId="423319B3" w14:textId="3A8A84EB" w:rsidR="0020730A" w:rsidRPr="007166F8" w:rsidRDefault="0020730A" w:rsidP="00B83B7F">
            <w:pPr>
              <w:pStyle w:val="Default"/>
              <w:rPr>
                <w:sz w:val="22"/>
                <w:szCs w:val="22"/>
              </w:rPr>
            </w:pPr>
            <w:r w:rsidRPr="007166F8">
              <w:rPr>
                <w:sz w:val="22"/>
                <w:szCs w:val="22"/>
              </w:rPr>
              <w:t>Designed for home, but easily transferable to a</w:t>
            </w:r>
            <w:r w:rsidR="007166F8" w:rsidRPr="007166F8">
              <w:rPr>
                <w:sz w:val="22"/>
                <w:szCs w:val="22"/>
              </w:rPr>
              <w:t xml:space="preserve"> school</w:t>
            </w:r>
            <w:r w:rsidRPr="007166F8">
              <w:rPr>
                <w:sz w:val="22"/>
                <w:szCs w:val="22"/>
              </w:rPr>
              <w:t xml:space="preserve">. Separate audit tools for heating and cooling; fridges, </w:t>
            </w:r>
            <w:proofErr w:type="gramStart"/>
            <w:r w:rsidRPr="007166F8">
              <w:rPr>
                <w:sz w:val="22"/>
                <w:szCs w:val="22"/>
              </w:rPr>
              <w:t>freezers</w:t>
            </w:r>
            <w:proofErr w:type="gramEnd"/>
            <w:r w:rsidRPr="007166F8">
              <w:rPr>
                <w:sz w:val="22"/>
                <w:szCs w:val="22"/>
              </w:rPr>
              <w:t xml:space="preserve"> and cooking; lighting; water heating; other appliances and standby power. Does not come up with a figure for comparison - it uses yes/no questions</w:t>
            </w:r>
            <w:r w:rsidR="002F5053">
              <w:rPr>
                <w:sz w:val="22"/>
                <w:szCs w:val="22"/>
              </w:rPr>
              <w:t xml:space="preserve"> </w:t>
            </w:r>
            <w:r w:rsidRPr="007166F8">
              <w:rPr>
                <w:sz w:val="22"/>
                <w:szCs w:val="22"/>
              </w:rPr>
              <w:t>and provides lots of tips about changes you can make to save energy.</w:t>
            </w:r>
            <w:r w:rsidR="007166F8">
              <w:rPr>
                <w:sz w:val="22"/>
                <w:szCs w:val="22"/>
              </w:rPr>
              <w:t xml:space="preserve"> Use in conjunction with your energy bill information</w:t>
            </w:r>
            <w:r w:rsidR="00D1273E">
              <w:rPr>
                <w:sz w:val="22"/>
                <w:szCs w:val="22"/>
              </w:rPr>
              <w:t xml:space="preserve">. </w:t>
            </w:r>
          </w:p>
        </w:tc>
      </w:tr>
      <w:tr w:rsidR="0020730A" w:rsidRPr="00A573DE" w14:paraId="3EA24722" w14:textId="77777777" w:rsidTr="0046735A">
        <w:trPr>
          <w:trHeight w:val="1087"/>
        </w:trPr>
        <w:tc>
          <w:tcPr>
            <w:tcW w:w="4786" w:type="dxa"/>
            <w:tcBorders>
              <w:top w:val="single" w:sz="4" w:space="0" w:color="auto"/>
              <w:left w:val="single" w:sz="4" w:space="0" w:color="auto"/>
              <w:bottom w:val="single" w:sz="4" w:space="0" w:color="auto"/>
              <w:right w:val="single" w:sz="4" w:space="0" w:color="auto"/>
            </w:tcBorders>
          </w:tcPr>
          <w:p w14:paraId="731E9990" w14:textId="44A92509" w:rsidR="00B146E0" w:rsidRPr="00BD28F0" w:rsidRDefault="00B146E0">
            <w:pPr>
              <w:pStyle w:val="Default"/>
              <w:rPr>
                <w:b/>
                <w:bCs/>
                <w:sz w:val="22"/>
                <w:szCs w:val="22"/>
              </w:rPr>
            </w:pPr>
            <w:hyperlink r:id="rId17" w:history="1">
              <w:r w:rsidRPr="00BD28F0">
                <w:rPr>
                  <w:rStyle w:val="Hyperlink"/>
                  <w:b/>
                  <w:bCs/>
                  <w:sz w:val="22"/>
                  <w:szCs w:val="22"/>
                </w:rPr>
                <w:t>Home Energy Toolkit</w:t>
              </w:r>
            </w:hyperlink>
          </w:p>
          <w:p w14:paraId="28C52CDE" w14:textId="77777777" w:rsidR="001D294F" w:rsidRPr="00E9418D" w:rsidRDefault="001D294F" w:rsidP="001D294F">
            <w:pPr>
              <w:pStyle w:val="Default"/>
              <w:rPr>
                <w:sz w:val="22"/>
                <w:szCs w:val="22"/>
              </w:rPr>
            </w:pPr>
            <w:r w:rsidRPr="00E9418D">
              <w:rPr>
                <w:sz w:val="22"/>
                <w:szCs w:val="22"/>
              </w:rPr>
              <w:t>Government of South Australia</w:t>
            </w:r>
          </w:p>
          <w:p w14:paraId="7DAC5903" w14:textId="02CFB2CC" w:rsidR="0020730A" w:rsidRPr="001D294F" w:rsidRDefault="0020730A">
            <w:pPr>
              <w:pStyle w:val="Default"/>
              <w:rPr>
                <w:i/>
                <w:iCs/>
                <w:sz w:val="22"/>
                <w:szCs w:val="22"/>
              </w:rPr>
            </w:pPr>
            <w:r w:rsidRPr="001D294F">
              <w:rPr>
                <w:i/>
                <w:iCs/>
                <w:sz w:val="22"/>
                <w:szCs w:val="22"/>
              </w:rPr>
              <w:t xml:space="preserve">Available for loan from </w:t>
            </w:r>
            <w:r w:rsidR="009D5C2A" w:rsidRPr="001D294F">
              <w:rPr>
                <w:i/>
                <w:iCs/>
                <w:sz w:val="22"/>
                <w:szCs w:val="22"/>
              </w:rPr>
              <w:t>Green Adelaide</w:t>
            </w:r>
            <w:r w:rsidRPr="001D294F">
              <w:rPr>
                <w:i/>
                <w:iCs/>
                <w:sz w:val="22"/>
                <w:szCs w:val="22"/>
              </w:rPr>
              <w:t xml:space="preserve"> Education or your local library</w:t>
            </w:r>
            <w:r w:rsidR="00B52F7B" w:rsidRPr="001D294F">
              <w:rPr>
                <w:i/>
                <w:iCs/>
                <w:sz w:val="22"/>
                <w:szCs w:val="22"/>
              </w:rPr>
              <w:t xml:space="preserve"> </w:t>
            </w:r>
          </w:p>
          <w:p w14:paraId="57DFCA9D" w14:textId="27FEA935" w:rsidR="0020730A" w:rsidRPr="00A573DE" w:rsidRDefault="0020730A">
            <w:pPr>
              <w:pStyle w:val="Default"/>
              <w:rPr>
                <w:i/>
                <w:iCs/>
                <w:color w:val="0000FF"/>
                <w:sz w:val="20"/>
                <w:szCs w:val="20"/>
              </w:rPr>
            </w:pPr>
          </w:p>
        </w:tc>
        <w:tc>
          <w:tcPr>
            <w:tcW w:w="14742" w:type="dxa"/>
            <w:tcBorders>
              <w:top w:val="single" w:sz="4" w:space="0" w:color="auto"/>
              <w:left w:val="single" w:sz="4" w:space="0" w:color="auto"/>
              <w:bottom w:val="single" w:sz="4" w:space="0" w:color="auto"/>
              <w:right w:val="single" w:sz="4" w:space="0" w:color="auto"/>
            </w:tcBorders>
          </w:tcPr>
          <w:p w14:paraId="4CE9C11D" w14:textId="5E5DDFB6" w:rsidR="0020730A" w:rsidRPr="00B146E0" w:rsidRDefault="0020730A">
            <w:pPr>
              <w:pStyle w:val="Default"/>
              <w:rPr>
                <w:sz w:val="22"/>
                <w:szCs w:val="22"/>
              </w:rPr>
            </w:pPr>
            <w:r w:rsidRPr="00B146E0">
              <w:rPr>
                <w:sz w:val="22"/>
                <w:szCs w:val="22"/>
              </w:rPr>
              <w:t xml:space="preserve">A comprehensive audit for identifying where energy savings can be made around the home. Includes an appliance meter, infrared and spirit thermometers, compass, </w:t>
            </w:r>
            <w:proofErr w:type="gramStart"/>
            <w:r w:rsidRPr="00B146E0">
              <w:rPr>
                <w:sz w:val="22"/>
                <w:szCs w:val="22"/>
              </w:rPr>
              <w:t>stopwatch</w:t>
            </w:r>
            <w:proofErr w:type="gramEnd"/>
            <w:r w:rsidRPr="00B146E0">
              <w:rPr>
                <w:sz w:val="22"/>
                <w:szCs w:val="22"/>
              </w:rPr>
              <w:t xml:space="preserve"> and full instructions. Designed for home use, however some resources useful for auditing </w:t>
            </w:r>
            <w:r w:rsidR="00B52F7B">
              <w:rPr>
                <w:sz w:val="22"/>
                <w:szCs w:val="22"/>
              </w:rPr>
              <w:t xml:space="preserve">other things </w:t>
            </w:r>
            <w:r w:rsidRPr="00B146E0">
              <w:rPr>
                <w:sz w:val="22"/>
                <w:szCs w:val="22"/>
              </w:rPr>
              <w:t xml:space="preserve">at school </w:t>
            </w:r>
            <w:proofErr w:type="gramStart"/>
            <w:r w:rsidRPr="00B146E0">
              <w:rPr>
                <w:sz w:val="22"/>
                <w:szCs w:val="22"/>
              </w:rPr>
              <w:t>e.g.</w:t>
            </w:r>
            <w:proofErr w:type="gramEnd"/>
            <w:r w:rsidRPr="00B146E0">
              <w:rPr>
                <w:sz w:val="22"/>
                <w:szCs w:val="22"/>
              </w:rPr>
              <w:t xml:space="preserve"> stop watch and thermometer for measuring flow of taps and amount of hot water used. Needs to be used by adults or with adult supervision. </w:t>
            </w:r>
          </w:p>
        </w:tc>
      </w:tr>
      <w:tr w:rsidR="0020730A" w:rsidRPr="00A573DE" w14:paraId="167E445A" w14:textId="77777777" w:rsidTr="00235ACB">
        <w:trPr>
          <w:trHeight w:val="471"/>
        </w:trPr>
        <w:tc>
          <w:tcPr>
            <w:tcW w:w="1952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541559D" w14:textId="3274F293" w:rsidR="0020730A" w:rsidRPr="00A573DE" w:rsidRDefault="0020730A" w:rsidP="00235ACB">
            <w:pPr>
              <w:pStyle w:val="Default"/>
              <w:rPr>
                <w:i/>
                <w:iCs/>
                <w:sz w:val="22"/>
                <w:szCs w:val="22"/>
              </w:rPr>
            </w:pPr>
            <w:bookmarkStart w:id="0" w:name="_Hlk84594123"/>
            <w:r>
              <w:rPr>
                <w:b/>
                <w:bCs/>
                <w:color w:val="4472C4" w:themeColor="accent1"/>
                <w:sz w:val="28"/>
                <w:szCs w:val="28"/>
              </w:rPr>
              <w:t>Biodiversity</w:t>
            </w:r>
          </w:p>
        </w:tc>
      </w:tr>
      <w:bookmarkEnd w:id="0"/>
      <w:tr w:rsidR="0020730A" w:rsidRPr="00A573DE" w14:paraId="27FBAF5E" w14:textId="77777777" w:rsidTr="0046735A">
        <w:trPr>
          <w:trHeight w:val="731"/>
        </w:trPr>
        <w:tc>
          <w:tcPr>
            <w:tcW w:w="4786" w:type="dxa"/>
            <w:tcBorders>
              <w:top w:val="single" w:sz="4" w:space="0" w:color="auto"/>
              <w:left w:val="single" w:sz="4" w:space="0" w:color="auto"/>
              <w:bottom w:val="single" w:sz="4" w:space="0" w:color="auto"/>
              <w:right w:val="single" w:sz="4" w:space="0" w:color="auto"/>
            </w:tcBorders>
          </w:tcPr>
          <w:p w14:paraId="02852A79" w14:textId="0BEC2E8D" w:rsidR="00257A2D" w:rsidRPr="00BD28F0" w:rsidRDefault="00D32838">
            <w:pPr>
              <w:pStyle w:val="Default"/>
              <w:rPr>
                <w:b/>
                <w:bCs/>
                <w:sz w:val="22"/>
                <w:szCs w:val="22"/>
              </w:rPr>
            </w:pPr>
            <w:r w:rsidRPr="00BD28F0">
              <w:rPr>
                <w:b/>
                <w:bCs/>
                <w:sz w:val="22"/>
                <w:szCs w:val="22"/>
              </w:rPr>
              <w:fldChar w:fldCharType="begin"/>
            </w:r>
            <w:r w:rsidRPr="00BD28F0">
              <w:rPr>
                <w:b/>
                <w:bCs/>
                <w:sz w:val="22"/>
                <w:szCs w:val="22"/>
              </w:rPr>
              <w:instrText xml:space="preserve"> HYPERLINK "https://www.landscape.sa.gov.au/files/sharedassets/hills_and_fleurieu/monitoring_and_evaluation/schools/amlr-me-schools-terrestrial-habitat-teacher-pack-gen.pdf" </w:instrText>
            </w:r>
            <w:r w:rsidRPr="00BD28F0">
              <w:rPr>
                <w:b/>
                <w:bCs/>
                <w:sz w:val="22"/>
                <w:szCs w:val="22"/>
              </w:rPr>
            </w:r>
            <w:r w:rsidRPr="00BD28F0">
              <w:rPr>
                <w:b/>
                <w:bCs/>
                <w:sz w:val="22"/>
                <w:szCs w:val="22"/>
              </w:rPr>
              <w:fldChar w:fldCharType="separate"/>
            </w:r>
            <w:r w:rsidR="00154FBD" w:rsidRPr="00BD28F0">
              <w:rPr>
                <w:rStyle w:val="Hyperlink"/>
                <w:b/>
                <w:bCs/>
                <w:sz w:val="22"/>
                <w:szCs w:val="22"/>
              </w:rPr>
              <w:t>Terrestrial Habitat Quality Assessment</w:t>
            </w:r>
            <w:r w:rsidRPr="00BD28F0">
              <w:rPr>
                <w:b/>
                <w:bCs/>
                <w:sz w:val="22"/>
                <w:szCs w:val="22"/>
              </w:rPr>
              <w:fldChar w:fldCharType="end"/>
            </w:r>
          </w:p>
          <w:p w14:paraId="5F353C1C" w14:textId="742161D8" w:rsidR="0020730A" w:rsidRPr="00257A2D" w:rsidRDefault="00257A2D">
            <w:pPr>
              <w:pStyle w:val="Default"/>
              <w:rPr>
                <w:sz w:val="22"/>
                <w:szCs w:val="22"/>
              </w:rPr>
            </w:pPr>
            <w:r w:rsidRPr="00257A2D">
              <w:rPr>
                <w:sz w:val="22"/>
                <w:szCs w:val="22"/>
              </w:rPr>
              <w:t>Green Adelaide Education</w:t>
            </w:r>
            <w:r w:rsidR="0020730A" w:rsidRPr="00257A2D">
              <w:rPr>
                <w:sz w:val="22"/>
                <w:szCs w:val="22"/>
              </w:rPr>
              <w:t xml:space="preserve"> </w:t>
            </w:r>
          </w:p>
          <w:p w14:paraId="184FEB1F" w14:textId="11FCC9CA" w:rsidR="0020730A" w:rsidRPr="00A573DE" w:rsidRDefault="0020730A">
            <w:pPr>
              <w:pStyle w:val="Default"/>
              <w:rPr>
                <w:i/>
                <w:iCs/>
                <w:color w:val="0000FF"/>
                <w:sz w:val="20"/>
                <w:szCs w:val="20"/>
              </w:rPr>
            </w:pPr>
          </w:p>
        </w:tc>
        <w:tc>
          <w:tcPr>
            <w:tcW w:w="14742" w:type="dxa"/>
            <w:tcBorders>
              <w:top w:val="single" w:sz="4" w:space="0" w:color="auto"/>
              <w:left w:val="single" w:sz="4" w:space="0" w:color="auto"/>
              <w:bottom w:val="single" w:sz="4" w:space="0" w:color="auto"/>
              <w:right w:val="single" w:sz="4" w:space="0" w:color="auto"/>
            </w:tcBorders>
          </w:tcPr>
          <w:p w14:paraId="705FD859" w14:textId="6D6F9CD9" w:rsidR="0020730A" w:rsidRPr="00D00CFE" w:rsidRDefault="00D32838">
            <w:pPr>
              <w:pStyle w:val="Default"/>
              <w:rPr>
                <w:sz w:val="22"/>
                <w:szCs w:val="22"/>
              </w:rPr>
            </w:pPr>
            <w:r w:rsidRPr="00D00CFE">
              <w:rPr>
                <w:sz w:val="22"/>
                <w:szCs w:val="22"/>
              </w:rPr>
              <w:t xml:space="preserve">This educator’s guide steps you through </w:t>
            </w:r>
            <w:r w:rsidR="003F40BF" w:rsidRPr="00D00CFE">
              <w:rPr>
                <w:sz w:val="22"/>
                <w:szCs w:val="22"/>
              </w:rPr>
              <w:t xml:space="preserve">audits for tree diversity, tree health, canopy cover, </w:t>
            </w:r>
            <w:r w:rsidR="00775D52" w:rsidRPr="00D00CFE">
              <w:rPr>
                <w:sz w:val="22"/>
                <w:szCs w:val="22"/>
              </w:rPr>
              <w:t>understorey and vegetation structure, weediness, organic material, logs, vegetation connectivity</w:t>
            </w:r>
            <w:r w:rsidR="00D00CFE" w:rsidRPr="00D00CFE">
              <w:rPr>
                <w:sz w:val="22"/>
                <w:szCs w:val="22"/>
              </w:rPr>
              <w:t xml:space="preserve"> and</w:t>
            </w:r>
            <w:r w:rsidR="00775D52" w:rsidRPr="00D00CFE">
              <w:rPr>
                <w:sz w:val="22"/>
                <w:szCs w:val="22"/>
              </w:rPr>
              <w:t xml:space="preserve"> photo point monitoring</w:t>
            </w:r>
            <w:r w:rsidR="00D00CFE" w:rsidRPr="00D00CFE">
              <w:rPr>
                <w:sz w:val="22"/>
                <w:szCs w:val="22"/>
              </w:rPr>
              <w:t>.</w:t>
            </w:r>
            <w:r w:rsidR="00D00CFE">
              <w:rPr>
                <w:sz w:val="22"/>
                <w:szCs w:val="22"/>
              </w:rPr>
              <w:t xml:space="preserve"> </w:t>
            </w:r>
            <w:r w:rsidR="0020730A" w:rsidRPr="00D00CFE">
              <w:rPr>
                <w:sz w:val="22"/>
                <w:szCs w:val="22"/>
              </w:rPr>
              <w:t xml:space="preserve"> </w:t>
            </w:r>
          </w:p>
        </w:tc>
      </w:tr>
      <w:tr w:rsidR="005F54B7" w:rsidRPr="00A573DE" w14:paraId="3EBB9FE5" w14:textId="77777777" w:rsidTr="009D5C9E">
        <w:trPr>
          <w:trHeight w:val="731"/>
        </w:trPr>
        <w:tc>
          <w:tcPr>
            <w:tcW w:w="4786" w:type="dxa"/>
            <w:tcBorders>
              <w:top w:val="single" w:sz="4" w:space="0" w:color="auto"/>
              <w:left w:val="single" w:sz="4" w:space="0" w:color="auto"/>
              <w:bottom w:val="single" w:sz="4" w:space="0" w:color="auto"/>
              <w:right w:val="single" w:sz="4" w:space="0" w:color="auto"/>
            </w:tcBorders>
          </w:tcPr>
          <w:p w14:paraId="483EBC74" w14:textId="77777777" w:rsidR="005F54B7" w:rsidRPr="00BD28F0" w:rsidRDefault="005F54B7" w:rsidP="009D5C9E">
            <w:pPr>
              <w:pStyle w:val="Default"/>
              <w:rPr>
                <w:b/>
                <w:bCs/>
                <w:sz w:val="22"/>
                <w:szCs w:val="22"/>
              </w:rPr>
            </w:pPr>
            <w:hyperlink r:id="rId18" w:history="1">
              <w:r w:rsidRPr="00BD28F0">
                <w:rPr>
                  <w:rStyle w:val="Hyperlink"/>
                  <w:b/>
                  <w:bCs/>
                  <w:sz w:val="22"/>
                  <w:szCs w:val="22"/>
                </w:rPr>
                <w:t>Nest box and hollow habitat assessment</w:t>
              </w:r>
            </w:hyperlink>
          </w:p>
          <w:p w14:paraId="29D09877" w14:textId="77777777" w:rsidR="005F54B7" w:rsidRDefault="005F54B7" w:rsidP="009D5C9E">
            <w:pPr>
              <w:pStyle w:val="Default"/>
              <w:rPr>
                <w:sz w:val="22"/>
                <w:szCs w:val="22"/>
              </w:rPr>
            </w:pPr>
            <w:r>
              <w:rPr>
                <w:sz w:val="22"/>
                <w:szCs w:val="22"/>
              </w:rPr>
              <w:t>Green Adelaide Education</w:t>
            </w:r>
          </w:p>
        </w:tc>
        <w:tc>
          <w:tcPr>
            <w:tcW w:w="14742" w:type="dxa"/>
            <w:tcBorders>
              <w:top w:val="single" w:sz="4" w:space="0" w:color="auto"/>
              <w:left w:val="single" w:sz="4" w:space="0" w:color="auto"/>
              <w:bottom w:val="single" w:sz="4" w:space="0" w:color="auto"/>
              <w:right w:val="single" w:sz="4" w:space="0" w:color="auto"/>
            </w:tcBorders>
          </w:tcPr>
          <w:p w14:paraId="4275DD67" w14:textId="30C79FD0" w:rsidR="005F54B7" w:rsidRDefault="00C11EE8" w:rsidP="009D5C9E">
            <w:pPr>
              <w:pStyle w:val="Default"/>
              <w:rPr>
                <w:sz w:val="22"/>
                <w:szCs w:val="22"/>
              </w:rPr>
            </w:pPr>
            <w:r>
              <w:rPr>
                <w:sz w:val="22"/>
                <w:szCs w:val="22"/>
              </w:rPr>
              <w:t xml:space="preserve">This educator’s guide helps you assess hollow habitat and nest box usage. </w:t>
            </w:r>
          </w:p>
        </w:tc>
      </w:tr>
      <w:tr w:rsidR="00C11EE8" w:rsidRPr="00A573DE" w14:paraId="6E908039" w14:textId="77777777" w:rsidTr="0046735A">
        <w:trPr>
          <w:trHeight w:val="731"/>
        </w:trPr>
        <w:tc>
          <w:tcPr>
            <w:tcW w:w="4786" w:type="dxa"/>
            <w:tcBorders>
              <w:top w:val="single" w:sz="4" w:space="0" w:color="auto"/>
              <w:left w:val="single" w:sz="4" w:space="0" w:color="auto"/>
              <w:bottom w:val="single" w:sz="4" w:space="0" w:color="auto"/>
              <w:right w:val="single" w:sz="4" w:space="0" w:color="auto"/>
            </w:tcBorders>
          </w:tcPr>
          <w:p w14:paraId="4AA70A31" w14:textId="4B9CEBA1" w:rsidR="002F77E4" w:rsidRPr="00BD28F0" w:rsidRDefault="00C86047" w:rsidP="00C11EE8">
            <w:pPr>
              <w:pStyle w:val="Default"/>
              <w:rPr>
                <w:b/>
                <w:bCs/>
                <w:sz w:val="22"/>
                <w:szCs w:val="22"/>
              </w:rPr>
            </w:pPr>
            <w:hyperlink r:id="rId19" w:history="1">
              <w:r w:rsidR="002F77E4" w:rsidRPr="00BD28F0">
                <w:rPr>
                  <w:rStyle w:val="Hyperlink"/>
                  <w:b/>
                  <w:bCs/>
                  <w:sz w:val="22"/>
                  <w:szCs w:val="22"/>
                </w:rPr>
                <w:t>Identification charts (land)</w:t>
              </w:r>
            </w:hyperlink>
          </w:p>
          <w:p w14:paraId="6BF7039A" w14:textId="02C83278" w:rsidR="002F77E4" w:rsidRPr="00BD28F0" w:rsidRDefault="00366C70" w:rsidP="002F77E4">
            <w:pPr>
              <w:pStyle w:val="Default"/>
              <w:rPr>
                <w:b/>
                <w:bCs/>
                <w:sz w:val="22"/>
                <w:szCs w:val="22"/>
              </w:rPr>
            </w:pPr>
            <w:hyperlink r:id="rId20" w:history="1">
              <w:r w:rsidR="002F77E4" w:rsidRPr="00BD28F0">
                <w:rPr>
                  <w:rStyle w:val="Hyperlink"/>
                  <w:b/>
                  <w:bCs/>
                  <w:sz w:val="22"/>
                  <w:szCs w:val="22"/>
                </w:rPr>
                <w:t>Identification charts (</w:t>
              </w:r>
              <w:r w:rsidR="002F77E4" w:rsidRPr="00BD28F0">
                <w:rPr>
                  <w:rStyle w:val="Hyperlink"/>
                  <w:b/>
                  <w:bCs/>
                  <w:sz w:val="22"/>
                  <w:szCs w:val="22"/>
                </w:rPr>
                <w:t>freshwater</w:t>
              </w:r>
              <w:r w:rsidR="002F77E4" w:rsidRPr="00BD28F0">
                <w:rPr>
                  <w:rStyle w:val="Hyperlink"/>
                  <w:b/>
                  <w:bCs/>
                  <w:sz w:val="22"/>
                  <w:szCs w:val="22"/>
                </w:rPr>
                <w:t>)</w:t>
              </w:r>
            </w:hyperlink>
          </w:p>
          <w:p w14:paraId="76841DD9" w14:textId="4A1AD002" w:rsidR="002F77E4" w:rsidRPr="00BD28F0" w:rsidRDefault="00366C70" w:rsidP="002F77E4">
            <w:pPr>
              <w:pStyle w:val="Default"/>
              <w:rPr>
                <w:b/>
                <w:bCs/>
                <w:sz w:val="22"/>
                <w:szCs w:val="22"/>
              </w:rPr>
            </w:pPr>
            <w:hyperlink r:id="rId21" w:history="1">
              <w:r w:rsidR="002F77E4" w:rsidRPr="00BD28F0">
                <w:rPr>
                  <w:rStyle w:val="Hyperlink"/>
                  <w:b/>
                  <w:bCs/>
                  <w:sz w:val="22"/>
                  <w:szCs w:val="22"/>
                </w:rPr>
                <w:t>Identification charts (</w:t>
              </w:r>
              <w:r w:rsidR="002F77E4" w:rsidRPr="00BD28F0">
                <w:rPr>
                  <w:rStyle w:val="Hyperlink"/>
                  <w:b/>
                  <w:bCs/>
                  <w:sz w:val="22"/>
                  <w:szCs w:val="22"/>
                </w:rPr>
                <w:t>coast and marine</w:t>
              </w:r>
              <w:r w:rsidR="002F77E4" w:rsidRPr="00BD28F0">
                <w:rPr>
                  <w:rStyle w:val="Hyperlink"/>
                  <w:b/>
                  <w:bCs/>
                  <w:sz w:val="22"/>
                  <w:szCs w:val="22"/>
                </w:rPr>
                <w:t>)</w:t>
              </w:r>
            </w:hyperlink>
          </w:p>
          <w:p w14:paraId="49A3191F" w14:textId="1F6774F4" w:rsidR="002F77E4" w:rsidRPr="00BD28F0" w:rsidRDefault="00362926" w:rsidP="00C11EE8">
            <w:pPr>
              <w:pStyle w:val="Default"/>
              <w:rPr>
                <w:b/>
                <w:bCs/>
                <w:sz w:val="22"/>
                <w:szCs w:val="22"/>
              </w:rPr>
            </w:pPr>
            <w:hyperlink r:id="rId22" w:history="1">
              <w:r w:rsidR="0055449C" w:rsidRPr="00BD28F0">
                <w:rPr>
                  <w:rStyle w:val="Hyperlink"/>
                  <w:b/>
                  <w:bCs/>
                  <w:sz w:val="22"/>
                  <w:szCs w:val="22"/>
                </w:rPr>
                <w:t>Equipment</w:t>
              </w:r>
            </w:hyperlink>
          </w:p>
          <w:p w14:paraId="5EFE7A8C" w14:textId="24DA96E5" w:rsidR="003F0D62" w:rsidRPr="00BD28F0" w:rsidRDefault="003F0D62" w:rsidP="00C11EE8">
            <w:pPr>
              <w:pStyle w:val="Default"/>
              <w:rPr>
                <w:b/>
                <w:bCs/>
                <w:sz w:val="22"/>
                <w:szCs w:val="22"/>
              </w:rPr>
            </w:pPr>
            <w:hyperlink r:id="rId23" w:history="1">
              <w:r w:rsidR="00EA7124" w:rsidRPr="00BD28F0">
                <w:rPr>
                  <w:rStyle w:val="Hyperlink"/>
                  <w:b/>
                  <w:bCs/>
                  <w:sz w:val="22"/>
                  <w:szCs w:val="22"/>
                </w:rPr>
                <w:t>Field guides – see 'books' for each topic</w:t>
              </w:r>
            </w:hyperlink>
          </w:p>
          <w:p w14:paraId="4AE000AF" w14:textId="6CE37ED9" w:rsidR="0055449C" w:rsidRDefault="0055449C" w:rsidP="00C11EE8">
            <w:pPr>
              <w:pStyle w:val="Default"/>
              <w:rPr>
                <w:sz w:val="22"/>
                <w:szCs w:val="22"/>
              </w:rPr>
            </w:pPr>
            <w:r w:rsidRPr="0055449C">
              <w:rPr>
                <w:sz w:val="22"/>
                <w:szCs w:val="22"/>
              </w:rPr>
              <w:t>Green Adelaide Education</w:t>
            </w:r>
          </w:p>
        </w:tc>
        <w:tc>
          <w:tcPr>
            <w:tcW w:w="14742" w:type="dxa"/>
            <w:tcBorders>
              <w:top w:val="single" w:sz="4" w:space="0" w:color="auto"/>
              <w:left w:val="single" w:sz="4" w:space="0" w:color="auto"/>
              <w:bottom w:val="single" w:sz="4" w:space="0" w:color="auto"/>
              <w:right w:val="single" w:sz="4" w:space="0" w:color="auto"/>
            </w:tcBorders>
          </w:tcPr>
          <w:p w14:paraId="29655BA3" w14:textId="639AA148" w:rsidR="000A15CE" w:rsidRPr="00F23F2C" w:rsidRDefault="007D30BD" w:rsidP="00C11EE8">
            <w:pPr>
              <w:pStyle w:val="Default"/>
              <w:rPr>
                <w:sz w:val="22"/>
                <w:szCs w:val="22"/>
              </w:rPr>
            </w:pPr>
            <w:r w:rsidRPr="00F23F2C">
              <w:rPr>
                <w:sz w:val="22"/>
                <w:szCs w:val="22"/>
              </w:rPr>
              <w:t>Use Green Adelaide Education’s range of identification charts</w:t>
            </w:r>
            <w:r w:rsidR="000A15CE" w:rsidRPr="00F23F2C">
              <w:rPr>
                <w:sz w:val="22"/>
                <w:szCs w:val="22"/>
              </w:rPr>
              <w:t xml:space="preserve"> available online</w:t>
            </w:r>
            <w:r w:rsidRPr="00F23F2C">
              <w:rPr>
                <w:sz w:val="22"/>
                <w:szCs w:val="22"/>
              </w:rPr>
              <w:t xml:space="preserve"> and</w:t>
            </w:r>
            <w:r w:rsidR="000A15CE" w:rsidRPr="00F23F2C">
              <w:rPr>
                <w:sz w:val="22"/>
                <w:szCs w:val="22"/>
              </w:rPr>
              <w:t xml:space="preserve"> borrow</w:t>
            </w:r>
            <w:r w:rsidRPr="00F23F2C">
              <w:rPr>
                <w:sz w:val="22"/>
                <w:szCs w:val="22"/>
              </w:rPr>
              <w:t xml:space="preserve"> equipment such as </w:t>
            </w:r>
            <w:r w:rsidR="000A15CE" w:rsidRPr="00F23F2C">
              <w:rPr>
                <w:sz w:val="22"/>
                <w:szCs w:val="22"/>
              </w:rPr>
              <w:t xml:space="preserve">binoculars, </w:t>
            </w:r>
            <w:r w:rsidRPr="00F23F2C">
              <w:rPr>
                <w:sz w:val="22"/>
                <w:szCs w:val="22"/>
              </w:rPr>
              <w:t>nest box cameras, universal observation cameras, bat monitors</w:t>
            </w:r>
            <w:r w:rsidR="000A15CE" w:rsidRPr="00F23F2C">
              <w:rPr>
                <w:sz w:val="22"/>
                <w:szCs w:val="22"/>
              </w:rPr>
              <w:t xml:space="preserve"> or freshwater macroinvertebrate monitoring kits, along with field guides</w:t>
            </w:r>
            <w:r w:rsidR="0075444A" w:rsidRPr="00F23F2C">
              <w:rPr>
                <w:sz w:val="22"/>
                <w:szCs w:val="22"/>
              </w:rPr>
              <w:t xml:space="preserve"> to animals, </w:t>
            </w:r>
            <w:proofErr w:type="gramStart"/>
            <w:r w:rsidR="0075444A" w:rsidRPr="00F23F2C">
              <w:rPr>
                <w:sz w:val="22"/>
                <w:szCs w:val="22"/>
              </w:rPr>
              <w:t>plants</w:t>
            </w:r>
            <w:proofErr w:type="gramEnd"/>
            <w:r w:rsidR="0075444A" w:rsidRPr="00F23F2C">
              <w:rPr>
                <w:sz w:val="22"/>
                <w:szCs w:val="22"/>
              </w:rPr>
              <w:t xml:space="preserve"> and fungi</w:t>
            </w:r>
            <w:r w:rsidR="000A15CE" w:rsidRPr="00F23F2C">
              <w:rPr>
                <w:sz w:val="22"/>
                <w:szCs w:val="22"/>
              </w:rPr>
              <w:t xml:space="preserve">, to audit what is living in your </w:t>
            </w:r>
            <w:r w:rsidR="0075444A" w:rsidRPr="00F23F2C">
              <w:rPr>
                <w:sz w:val="22"/>
                <w:szCs w:val="22"/>
              </w:rPr>
              <w:t>area.</w:t>
            </w:r>
          </w:p>
          <w:p w14:paraId="0E87107F" w14:textId="3E2A40EA" w:rsidR="00C11EE8" w:rsidRDefault="00C11EE8" w:rsidP="00C11EE8">
            <w:pPr>
              <w:pStyle w:val="Default"/>
              <w:rPr>
                <w:sz w:val="22"/>
                <w:szCs w:val="22"/>
              </w:rPr>
            </w:pPr>
          </w:p>
        </w:tc>
      </w:tr>
      <w:tr w:rsidR="00C11EE8" w:rsidRPr="00A573DE" w14:paraId="0A11C420" w14:textId="77777777" w:rsidTr="0046735A">
        <w:trPr>
          <w:trHeight w:val="731"/>
        </w:trPr>
        <w:tc>
          <w:tcPr>
            <w:tcW w:w="4786" w:type="dxa"/>
            <w:tcBorders>
              <w:top w:val="single" w:sz="4" w:space="0" w:color="auto"/>
              <w:left w:val="single" w:sz="4" w:space="0" w:color="auto"/>
              <w:bottom w:val="single" w:sz="4" w:space="0" w:color="auto"/>
              <w:right w:val="single" w:sz="4" w:space="0" w:color="auto"/>
            </w:tcBorders>
          </w:tcPr>
          <w:p w14:paraId="5C2DDCCE" w14:textId="61D91445" w:rsidR="00C11EE8" w:rsidRPr="00BD28F0" w:rsidRDefault="00C11EE8" w:rsidP="00C11EE8">
            <w:pPr>
              <w:pStyle w:val="Default"/>
              <w:rPr>
                <w:b/>
                <w:bCs/>
                <w:sz w:val="22"/>
                <w:szCs w:val="22"/>
              </w:rPr>
            </w:pPr>
            <w:hyperlink r:id="rId24" w:history="1">
              <w:r w:rsidRPr="00BD28F0">
                <w:rPr>
                  <w:rStyle w:val="Hyperlink"/>
                  <w:b/>
                  <w:bCs/>
                  <w:sz w:val="22"/>
                  <w:szCs w:val="22"/>
                </w:rPr>
                <w:t>Photo point monitoring instructions</w:t>
              </w:r>
            </w:hyperlink>
          </w:p>
          <w:p w14:paraId="13179FB9" w14:textId="4AE285EA" w:rsidR="00C11EE8" w:rsidRPr="00257A2D" w:rsidRDefault="00C11EE8" w:rsidP="00C11EE8">
            <w:pPr>
              <w:pStyle w:val="Default"/>
              <w:rPr>
                <w:sz w:val="22"/>
                <w:szCs w:val="22"/>
              </w:rPr>
            </w:pPr>
            <w:r>
              <w:rPr>
                <w:sz w:val="22"/>
                <w:szCs w:val="22"/>
              </w:rPr>
              <w:t>Grow a Great School</w:t>
            </w:r>
          </w:p>
        </w:tc>
        <w:tc>
          <w:tcPr>
            <w:tcW w:w="14742" w:type="dxa"/>
            <w:tcBorders>
              <w:top w:val="single" w:sz="4" w:space="0" w:color="auto"/>
              <w:left w:val="single" w:sz="4" w:space="0" w:color="auto"/>
              <w:bottom w:val="single" w:sz="4" w:space="0" w:color="auto"/>
              <w:right w:val="single" w:sz="4" w:space="0" w:color="auto"/>
            </w:tcBorders>
          </w:tcPr>
          <w:p w14:paraId="0C573ED2" w14:textId="04D7B21F" w:rsidR="00C11EE8" w:rsidRPr="00AD5738" w:rsidRDefault="00C11EE8" w:rsidP="00C11EE8">
            <w:pPr>
              <w:pStyle w:val="Default"/>
              <w:rPr>
                <w:sz w:val="22"/>
                <w:szCs w:val="22"/>
              </w:rPr>
            </w:pPr>
            <w:r>
              <w:rPr>
                <w:sz w:val="22"/>
                <w:szCs w:val="22"/>
              </w:rPr>
              <w:t xml:space="preserve">These instructions explain how to document </w:t>
            </w:r>
            <w:r w:rsidRPr="00AD5738">
              <w:rPr>
                <w:sz w:val="22"/>
                <w:szCs w:val="22"/>
              </w:rPr>
              <w:t>changes in a space over time by using photo</w:t>
            </w:r>
            <w:r>
              <w:rPr>
                <w:sz w:val="22"/>
                <w:szCs w:val="22"/>
              </w:rPr>
              <w:t xml:space="preserve"> </w:t>
            </w:r>
            <w:r w:rsidRPr="00AD5738">
              <w:rPr>
                <w:sz w:val="22"/>
                <w:szCs w:val="22"/>
              </w:rPr>
              <w:t>point monitoring.  A great way to audit a biodiversity project that includes removing weeds or non-native plants, revegetation, or seasonal changes.</w:t>
            </w:r>
          </w:p>
        </w:tc>
      </w:tr>
      <w:tr w:rsidR="00C11EE8" w:rsidRPr="00A573DE" w14:paraId="5EBA98F9" w14:textId="77777777" w:rsidTr="0046735A">
        <w:trPr>
          <w:trHeight w:val="985"/>
        </w:trPr>
        <w:tc>
          <w:tcPr>
            <w:tcW w:w="4786" w:type="dxa"/>
            <w:tcBorders>
              <w:top w:val="single" w:sz="4" w:space="0" w:color="auto"/>
              <w:left w:val="single" w:sz="4" w:space="0" w:color="auto"/>
              <w:bottom w:val="single" w:sz="4" w:space="0" w:color="auto"/>
              <w:right w:val="single" w:sz="4" w:space="0" w:color="auto"/>
            </w:tcBorders>
          </w:tcPr>
          <w:p w14:paraId="6153178A" w14:textId="77777777" w:rsidR="00866CEB" w:rsidRPr="00BD28F0" w:rsidRDefault="00C11EE8" w:rsidP="00C11EE8">
            <w:pPr>
              <w:pStyle w:val="Default"/>
              <w:rPr>
                <w:b/>
                <w:bCs/>
                <w:sz w:val="22"/>
                <w:szCs w:val="22"/>
              </w:rPr>
            </w:pPr>
            <w:r w:rsidRPr="00BD28F0">
              <w:rPr>
                <w:b/>
                <w:bCs/>
                <w:sz w:val="22"/>
                <w:szCs w:val="22"/>
              </w:rPr>
              <w:t>A Simple Guide to Conducting a School Biodiversity Audit</w:t>
            </w:r>
          </w:p>
          <w:p w14:paraId="71AD26AE" w14:textId="6FE879E1" w:rsidR="00C11EE8" w:rsidRPr="00866CEB" w:rsidRDefault="00C11EE8" w:rsidP="00C11EE8">
            <w:pPr>
              <w:pStyle w:val="Default"/>
              <w:rPr>
                <w:sz w:val="22"/>
                <w:szCs w:val="22"/>
              </w:rPr>
            </w:pPr>
            <w:proofErr w:type="spellStart"/>
            <w:r w:rsidRPr="00866CEB">
              <w:rPr>
                <w:sz w:val="22"/>
                <w:szCs w:val="22"/>
              </w:rPr>
              <w:t>Rumbalara</w:t>
            </w:r>
            <w:proofErr w:type="spellEnd"/>
            <w:r w:rsidRPr="00866CEB">
              <w:rPr>
                <w:sz w:val="22"/>
                <w:szCs w:val="22"/>
              </w:rPr>
              <w:t xml:space="preserve"> Environmental Education Centre  </w:t>
            </w:r>
          </w:p>
          <w:p w14:paraId="2AA92EE7" w14:textId="77777777" w:rsidR="00C11EE8" w:rsidRDefault="00C11EE8" w:rsidP="00C11EE8">
            <w:pPr>
              <w:pStyle w:val="Default"/>
              <w:rPr>
                <w:i/>
                <w:iCs/>
                <w:color w:val="0000FF"/>
                <w:sz w:val="20"/>
                <w:szCs w:val="20"/>
              </w:rPr>
            </w:pPr>
          </w:p>
          <w:p w14:paraId="1AB1D487" w14:textId="12FC9ECB" w:rsidR="00866CEB" w:rsidRPr="00866CEB" w:rsidRDefault="00866CEB" w:rsidP="00C11EE8">
            <w:pPr>
              <w:pStyle w:val="Default"/>
              <w:rPr>
                <w:i/>
                <w:iCs/>
                <w:color w:val="0000FF"/>
                <w:sz w:val="22"/>
                <w:szCs w:val="22"/>
              </w:rPr>
            </w:pPr>
            <w:r w:rsidRPr="00866CEB">
              <w:rPr>
                <w:i/>
                <w:iCs/>
                <w:color w:val="auto"/>
                <w:sz w:val="22"/>
                <w:szCs w:val="22"/>
              </w:rPr>
              <w:t>Available as a PDF from Green Adelaide Education</w:t>
            </w:r>
          </w:p>
        </w:tc>
        <w:tc>
          <w:tcPr>
            <w:tcW w:w="14742" w:type="dxa"/>
            <w:tcBorders>
              <w:top w:val="single" w:sz="4" w:space="0" w:color="auto"/>
              <w:left w:val="single" w:sz="4" w:space="0" w:color="auto"/>
              <w:bottom w:val="single" w:sz="4" w:space="0" w:color="auto"/>
              <w:right w:val="single" w:sz="4" w:space="0" w:color="auto"/>
            </w:tcBorders>
          </w:tcPr>
          <w:p w14:paraId="47B385C7" w14:textId="2679B3C5" w:rsidR="00C11EE8" w:rsidRPr="00D863EE" w:rsidRDefault="00C11EE8" w:rsidP="00C11EE8">
            <w:pPr>
              <w:pStyle w:val="Default"/>
              <w:rPr>
                <w:sz w:val="22"/>
                <w:szCs w:val="22"/>
              </w:rPr>
            </w:pPr>
            <w:r w:rsidRPr="00D863EE">
              <w:rPr>
                <w:sz w:val="22"/>
                <w:szCs w:val="22"/>
              </w:rPr>
              <w:t xml:space="preserve">Recommended. Most of </w:t>
            </w:r>
            <w:r w:rsidR="000A7E77">
              <w:rPr>
                <w:sz w:val="22"/>
                <w:szCs w:val="22"/>
              </w:rPr>
              <w:t>information is directly</w:t>
            </w:r>
            <w:r w:rsidRPr="00D863EE">
              <w:rPr>
                <w:sz w:val="22"/>
                <w:szCs w:val="22"/>
              </w:rPr>
              <w:t xml:space="preserve"> applicable</w:t>
            </w:r>
            <w:r w:rsidR="00D863EE" w:rsidRPr="00D863EE">
              <w:rPr>
                <w:sz w:val="22"/>
                <w:szCs w:val="22"/>
              </w:rPr>
              <w:t xml:space="preserve"> to SA</w:t>
            </w:r>
            <w:r w:rsidRPr="00D863EE">
              <w:rPr>
                <w:sz w:val="22"/>
                <w:szCs w:val="22"/>
              </w:rPr>
              <w:t xml:space="preserve">. </w:t>
            </w:r>
            <w:r w:rsidR="00D863EE" w:rsidRPr="00D863EE">
              <w:rPr>
                <w:sz w:val="22"/>
                <w:szCs w:val="22"/>
              </w:rPr>
              <w:t>This resource provides t</w:t>
            </w:r>
            <w:r w:rsidRPr="00D863EE">
              <w:rPr>
                <w:sz w:val="22"/>
                <w:szCs w:val="22"/>
              </w:rPr>
              <w:t>emplates for recording</w:t>
            </w:r>
            <w:r w:rsidR="00D863EE" w:rsidRPr="00D863EE">
              <w:rPr>
                <w:sz w:val="22"/>
                <w:szCs w:val="22"/>
              </w:rPr>
              <w:t>, and there are a g</w:t>
            </w:r>
            <w:r w:rsidRPr="00D863EE">
              <w:rPr>
                <w:sz w:val="22"/>
                <w:szCs w:val="22"/>
              </w:rPr>
              <w:t>ood variety of methods for</w:t>
            </w:r>
            <w:r w:rsidR="00D863EE" w:rsidRPr="00D863EE">
              <w:rPr>
                <w:sz w:val="22"/>
                <w:szCs w:val="22"/>
              </w:rPr>
              <w:t xml:space="preserve"> doing a</w:t>
            </w:r>
            <w:r w:rsidRPr="00D863EE">
              <w:rPr>
                <w:sz w:val="22"/>
                <w:szCs w:val="22"/>
              </w:rPr>
              <w:t xml:space="preserve"> mini-beast audit. </w:t>
            </w:r>
          </w:p>
          <w:p w14:paraId="4D1FF9AF" w14:textId="6A9B8597" w:rsidR="00C11EE8" w:rsidRPr="004D13B6" w:rsidRDefault="00C11EE8" w:rsidP="00C11EE8">
            <w:pPr>
              <w:pStyle w:val="Default"/>
              <w:rPr>
                <w:sz w:val="22"/>
                <w:szCs w:val="22"/>
              </w:rPr>
            </w:pPr>
            <w:r w:rsidRPr="004D13B6">
              <w:rPr>
                <w:sz w:val="22"/>
                <w:szCs w:val="22"/>
              </w:rPr>
              <w:t>Please note</w:t>
            </w:r>
            <w:r w:rsidR="00936011">
              <w:rPr>
                <w:sz w:val="22"/>
                <w:szCs w:val="22"/>
              </w:rPr>
              <w:t xml:space="preserve"> this </w:t>
            </w:r>
            <w:r w:rsidR="000A7E77">
              <w:rPr>
                <w:sz w:val="22"/>
                <w:szCs w:val="22"/>
              </w:rPr>
              <w:t xml:space="preserve">is </w:t>
            </w:r>
            <w:proofErr w:type="gramStart"/>
            <w:r w:rsidR="000A7E77">
              <w:rPr>
                <w:sz w:val="22"/>
                <w:szCs w:val="22"/>
              </w:rPr>
              <w:t>a</w:t>
            </w:r>
            <w:proofErr w:type="gramEnd"/>
            <w:r w:rsidR="000A7E77">
              <w:rPr>
                <w:sz w:val="22"/>
                <w:szCs w:val="22"/>
              </w:rPr>
              <w:t xml:space="preserve"> NSW </w:t>
            </w:r>
            <w:r w:rsidR="00936011">
              <w:rPr>
                <w:sz w:val="22"/>
                <w:szCs w:val="22"/>
              </w:rPr>
              <w:t>resource</w:t>
            </w:r>
            <w:r w:rsidR="000A7E77">
              <w:rPr>
                <w:sz w:val="22"/>
                <w:szCs w:val="22"/>
              </w:rPr>
              <w:t xml:space="preserve"> and</w:t>
            </w:r>
            <w:r w:rsidRPr="004D13B6">
              <w:rPr>
                <w:sz w:val="22"/>
                <w:szCs w:val="22"/>
              </w:rPr>
              <w:t xml:space="preserve"> mentions bird and weed species we don’t have in SA. </w:t>
            </w:r>
            <w:r w:rsidR="00011E9B" w:rsidRPr="004D13B6">
              <w:rPr>
                <w:sz w:val="22"/>
                <w:szCs w:val="22"/>
              </w:rPr>
              <w:t xml:space="preserve">For </w:t>
            </w:r>
            <w:r w:rsidR="004D13B6" w:rsidRPr="004D13B6">
              <w:rPr>
                <w:sz w:val="22"/>
                <w:szCs w:val="22"/>
              </w:rPr>
              <w:t xml:space="preserve">Green Adelaide </w:t>
            </w:r>
            <w:r w:rsidR="00011E9B" w:rsidRPr="004D13B6">
              <w:rPr>
                <w:sz w:val="22"/>
                <w:szCs w:val="22"/>
              </w:rPr>
              <w:t xml:space="preserve">identification charts of </w:t>
            </w:r>
            <w:r w:rsidR="00A42775" w:rsidRPr="004D13B6">
              <w:rPr>
                <w:sz w:val="22"/>
                <w:szCs w:val="22"/>
              </w:rPr>
              <w:t xml:space="preserve">birds from the </w:t>
            </w:r>
            <w:proofErr w:type="spellStart"/>
            <w:r w:rsidR="00A42775" w:rsidRPr="004D13B6">
              <w:rPr>
                <w:sz w:val="22"/>
                <w:szCs w:val="22"/>
              </w:rPr>
              <w:t>Fleurieu</w:t>
            </w:r>
            <w:proofErr w:type="spellEnd"/>
            <w:r w:rsidR="00A42775" w:rsidRPr="004D13B6">
              <w:rPr>
                <w:sz w:val="22"/>
                <w:szCs w:val="22"/>
              </w:rPr>
              <w:t xml:space="preserve"> Peninsula</w:t>
            </w:r>
            <w:r w:rsidR="000B4279">
              <w:rPr>
                <w:sz w:val="22"/>
                <w:szCs w:val="22"/>
              </w:rPr>
              <w:t xml:space="preserve"> up</w:t>
            </w:r>
            <w:r w:rsidR="00A42775" w:rsidRPr="004D13B6">
              <w:rPr>
                <w:sz w:val="22"/>
                <w:szCs w:val="22"/>
              </w:rPr>
              <w:t xml:space="preserve"> to the Barossa, </w:t>
            </w:r>
            <w:r w:rsidR="000B4279">
              <w:rPr>
                <w:sz w:val="22"/>
                <w:szCs w:val="22"/>
              </w:rPr>
              <w:t xml:space="preserve">and </w:t>
            </w:r>
            <w:r w:rsidR="00011E9B" w:rsidRPr="004D13B6">
              <w:rPr>
                <w:sz w:val="22"/>
                <w:szCs w:val="22"/>
              </w:rPr>
              <w:t>Adelaide</w:t>
            </w:r>
            <w:r w:rsidR="000B4279">
              <w:rPr>
                <w:sz w:val="22"/>
                <w:szCs w:val="22"/>
              </w:rPr>
              <w:t xml:space="preserve"> </w:t>
            </w:r>
            <w:r w:rsidR="00A42775" w:rsidRPr="004D13B6">
              <w:rPr>
                <w:sz w:val="22"/>
                <w:szCs w:val="22"/>
              </w:rPr>
              <w:t xml:space="preserve">and the </w:t>
            </w:r>
            <w:r w:rsidR="00011E9B" w:rsidRPr="004D13B6">
              <w:rPr>
                <w:sz w:val="22"/>
                <w:szCs w:val="22"/>
              </w:rPr>
              <w:t>Mount Lofty Ranges</w:t>
            </w:r>
            <w:r w:rsidR="00A42775" w:rsidRPr="004D13B6">
              <w:rPr>
                <w:sz w:val="22"/>
                <w:szCs w:val="22"/>
              </w:rPr>
              <w:t xml:space="preserve">, </w:t>
            </w:r>
            <w:hyperlink r:id="rId25" w:history="1">
              <w:r w:rsidR="0056760B" w:rsidRPr="004D13B6">
                <w:rPr>
                  <w:rStyle w:val="Hyperlink"/>
                  <w:sz w:val="22"/>
                  <w:szCs w:val="22"/>
                </w:rPr>
                <w:t xml:space="preserve">search by </w:t>
              </w:r>
              <w:r w:rsidR="004D13B6" w:rsidRPr="004D13B6">
                <w:rPr>
                  <w:rStyle w:val="Hyperlink"/>
                  <w:sz w:val="22"/>
                  <w:szCs w:val="22"/>
                </w:rPr>
                <w:t>environment type</w:t>
              </w:r>
            </w:hyperlink>
            <w:r w:rsidR="004D13B6" w:rsidRPr="004D13B6">
              <w:rPr>
                <w:sz w:val="22"/>
                <w:szCs w:val="22"/>
              </w:rPr>
              <w:t>.</w:t>
            </w:r>
            <w:r w:rsidR="00011E9B" w:rsidRPr="004D13B6">
              <w:rPr>
                <w:sz w:val="22"/>
                <w:szCs w:val="22"/>
              </w:rPr>
              <w:t xml:space="preserve"> </w:t>
            </w:r>
            <w:r w:rsidR="00F00D85">
              <w:rPr>
                <w:sz w:val="22"/>
                <w:szCs w:val="22"/>
              </w:rPr>
              <w:t>Use the weed identification charts below</w:t>
            </w:r>
            <w:r w:rsidR="00A57417">
              <w:rPr>
                <w:sz w:val="22"/>
                <w:szCs w:val="22"/>
              </w:rPr>
              <w:t xml:space="preserve">. </w:t>
            </w:r>
          </w:p>
        </w:tc>
      </w:tr>
      <w:tr w:rsidR="00AC1542" w:rsidRPr="00A573DE" w14:paraId="27FEACF4" w14:textId="77777777" w:rsidTr="00CD22CE">
        <w:trPr>
          <w:trHeight w:val="614"/>
        </w:trPr>
        <w:tc>
          <w:tcPr>
            <w:tcW w:w="4786" w:type="dxa"/>
            <w:tcBorders>
              <w:top w:val="single" w:sz="4" w:space="0" w:color="auto"/>
              <w:left w:val="single" w:sz="4" w:space="0" w:color="auto"/>
              <w:bottom w:val="single" w:sz="4" w:space="0" w:color="auto"/>
              <w:right w:val="single" w:sz="4" w:space="0" w:color="auto"/>
            </w:tcBorders>
          </w:tcPr>
          <w:p w14:paraId="565EC352" w14:textId="77777777" w:rsidR="00AC1542" w:rsidRPr="00BD28F0" w:rsidRDefault="00AC1542" w:rsidP="00C11EE8">
            <w:pPr>
              <w:pStyle w:val="Default"/>
              <w:rPr>
                <w:b/>
                <w:bCs/>
                <w:sz w:val="22"/>
                <w:szCs w:val="22"/>
              </w:rPr>
            </w:pPr>
            <w:hyperlink r:id="rId26" w:anchor="investigating-weeds" w:history="1">
              <w:r w:rsidRPr="00BD28F0">
                <w:rPr>
                  <w:rStyle w:val="Hyperlink"/>
                  <w:b/>
                  <w:bCs/>
                  <w:sz w:val="22"/>
                  <w:szCs w:val="22"/>
                </w:rPr>
                <w:t>Weed identification charts</w:t>
              </w:r>
            </w:hyperlink>
          </w:p>
          <w:p w14:paraId="2975AEE2" w14:textId="31D3E513" w:rsidR="00AC1542" w:rsidRPr="00866CEB" w:rsidRDefault="00AC1542" w:rsidP="00C11EE8">
            <w:pPr>
              <w:pStyle w:val="Default"/>
              <w:rPr>
                <w:sz w:val="22"/>
                <w:szCs w:val="22"/>
              </w:rPr>
            </w:pPr>
            <w:r>
              <w:rPr>
                <w:sz w:val="22"/>
                <w:szCs w:val="22"/>
              </w:rPr>
              <w:t>Green Adelaide Education</w:t>
            </w:r>
          </w:p>
        </w:tc>
        <w:tc>
          <w:tcPr>
            <w:tcW w:w="14742" w:type="dxa"/>
            <w:tcBorders>
              <w:top w:val="single" w:sz="4" w:space="0" w:color="auto"/>
              <w:left w:val="single" w:sz="4" w:space="0" w:color="auto"/>
              <w:bottom w:val="single" w:sz="4" w:space="0" w:color="auto"/>
              <w:right w:val="single" w:sz="4" w:space="0" w:color="auto"/>
            </w:tcBorders>
          </w:tcPr>
          <w:p w14:paraId="22C2D8AA" w14:textId="5FAD7519" w:rsidR="00AC1542" w:rsidRPr="00D863EE" w:rsidRDefault="00475FE0" w:rsidP="00C11EE8">
            <w:pPr>
              <w:pStyle w:val="Default"/>
              <w:rPr>
                <w:sz w:val="22"/>
                <w:szCs w:val="22"/>
              </w:rPr>
            </w:pPr>
            <w:r>
              <w:rPr>
                <w:sz w:val="22"/>
                <w:szCs w:val="22"/>
              </w:rPr>
              <w:t xml:space="preserve">Use these charts to identify </w:t>
            </w:r>
            <w:r w:rsidR="00F00D85">
              <w:rPr>
                <w:sz w:val="22"/>
                <w:szCs w:val="22"/>
              </w:rPr>
              <w:t xml:space="preserve">Adelaide </w:t>
            </w:r>
            <w:r>
              <w:rPr>
                <w:sz w:val="22"/>
                <w:szCs w:val="22"/>
              </w:rPr>
              <w:t>environmental weeds, and weeds of watercourses and disturbed areas</w:t>
            </w:r>
            <w:r w:rsidR="00F00D85">
              <w:rPr>
                <w:sz w:val="22"/>
                <w:szCs w:val="22"/>
              </w:rPr>
              <w:t>.</w:t>
            </w:r>
            <w:r>
              <w:rPr>
                <w:sz w:val="22"/>
                <w:szCs w:val="22"/>
              </w:rPr>
              <w:t xml:space="preserve"> </w:t>
            </w:r>
          </w:p>
        </w:tc>
      </w:tr>
    </w:tbl>
    <w:p w14:paraId="5FAB4552" w14:textId="488F4FE7" w:rsidR="00CD22CE" w:rsidRDefault="00CD22CE"/>
    <w:p w14:paraId="3CF92716" w14:textId="77777777" w:rsidR="00CD22CE" w:rsidRDefault="00CD22CE"/>
    <w:tbl>
      <w:tblPr>
        <w:tblW w:w="19528" w:type="dxa"/>
        <w:tblInd w:w="-113" w:type="dxa"/>
        <w:tblBorders>
          <w:top w:val="nil"/>
          <w:left w:val="nil"/>
          <w:bottom w:val="nil"/>
          <w:right w:val="nil"/>
        </w:tblBorders>
        <w:tblLayout w:type="fixed"/>
        <w:tblLook w:val="0000" w:firstRow="0" w:lastRow="0" w:firstColumn="0" w:lastColumn="0" w:noHBand="0" w:noVBand="0"/>
      </w:tblPr>
      <w:tblGrid>
        <w:gridCol w:w="4786"/>
        <w:gridCol w:w="14742"/>
      </w:tblGrid>
      <w:tr w:rsidR="00C11EE8" w:rsidRPr="00A573DE" w14:paraId="1CEBBFA7" w14:textId="77777777" w:rsidTr="00235ACB">
        <w:trPr>
          <w:trHeight w:val="471"/>
        </w:trPr>
        <w:tc>
          <w:tcPr>
            <w:tcW w:w="1952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B86446" w14:textId="0E835809" w:rsidR="00C11EE8" w:rsidRPr="00A573DE" w:rsidRDefault="00C11EE8" w:rsidP="00C11EE8">
            <w:pPr>
              <w:pStyle w:val="Default"/>
              <w:rPr>
                <w:i/>
                <w:iCs/>
                <w:sz w:val="22"/>
                <w:szCs w:val="22"/>
              </w:rPr>
            </w:pPr>
            <w:bookmarkStart w:id="1" w:name="_Hlk84594197"/>
            <w:r>
              <w:rPr>
                <w:b/>
                <w:bCs/>
                <w:color w:val="4472C4" w:themeColor="accent1"/>
                <w:sz w:val="28"/>
                <w:szCs w:val="28"/>
              </w:rPr>
              <w:lastRenderedPageBreak/>
              <w:t>Air quality</w:t>
            </w:r>
          </w:p>
        </w:tc>
      </w:tr>
      <w:bookmarkEnd w:id="1"/>
      <w:tr w:rsidR="00C11EE8" w:rsidRPr="00A573DE" w14:paraId="0716A33B" w14:textId="77777777" w:rsidTr="00015DC8">
        <w:trPr>
          <w:trHeight w:val="635"/>
        </w:trPr>
        <w:tc>
          <w:tcPr>
            <w:tcW w:w="4786" w:type="dxa"/>
            <w:tcBorders>
              <w:top w:val="single" w:sz="4" w:space="0" w:color="auto"/>
              <w:left w:val="single" w:sz="4" w:space="0" w:color="auto"/>
              <w:bottom w:val="single" w:sz="4" w:space="0" w:color="auto"/>
              <w:right w:val="single" w:sz="4" w:space="0" w:color="auto"/>
            </w:tcBorders>
          </w:tcPr>
          <w:p w14:paraId="0DD606E9" w14:textId="12AAB741" w:rsidR="00C11EE8" w:rsidRPr="00BD28F0" w:rsidRDefault="005120BE" w:rsidP="00C11EE8">
            <w:pPr>
              <w:pStyle w:val="Default"/>
              <w:rPr>
                <w:b/>
                <w:bCs/>
                <w:sz w:val="22"/>
                <w:szCs w:val="22"/>
              </w:rPr>
            </w:pPr>
            <w:r w:rsidRPr="00BD28F0">
              <w:rPr>
                <w:b/>
                <w:bCs/>
                <w:sz w:val="22"/>
                <w:szCs w:val="22"/>
              </w:rPr>
              <w:fldChar w:fldCharType="begin"/>
            </w:r>
            <w:r w:rsidRPr="00BD28F0">
              <w:rPr>
                <w:b/>
                <w:bCs/>
                <w:sz w:val="22"/>
                <w:szCs w:val="22"/>
              </w:rPr>
              <w:instrText xml:space="preserve"> HYPERLINK "https://www.landscape.sa.gov.au/files/sharedassets/hills_and_fleurieu/nrm_education/air_quality_problems_and_s.pdf" </w:instrText>
            </w:r>
            <w:r w:rsidRPr="00BD28F0">
              <w:rPr>
                <w:b/>
                <w:bCs/>
                <w:sz w:val="22"/>
                <w:szCs w:val="22"/>
              </w:rPr>
            </w:r>
            <w:r w:rsidRPr="00BD28F0">
              <w:rPr>
                <w:b/>
                <w:bCs/>
                <w:sz w:val="22"/>
                <w:szCs w:val="22"/>
              </w:rPr>
              <w:fldChar w:fldCharType="separate"/>
            </w:r>
            <w:r w:rsidR="003352B4" w:rsidRPr="00BD28F0">
              <w:rPr>
                <w:rStyle w:val="Hyperlink"/>
                <w:b/>
                <w:bCs/>
                <w:sz w:val="22"/>
                <w:szCs w:val="22"/>
              </w:rPr>
              <w:t>Air quality assessment</w:t>
            </w:r>
            <w:r w:rsidRPr="00BD28F0">
              <w:rPr>
                <w:b/>
                <w:bCs/>
                <w:sz w:val="22"/>
                <w:szCs w:val="22"/>
              </w:rPr>
              <w:fldChar w:fldCharType="end"/>
            </w:r>
          </w:p>
          <w:p w14:paraId="406EF6E3" w14:textId="607BE1E3" w:rsidR="00C11EE8" w:rsidRPr="00015DC8" w:rsidRDefault="003352B4" w:rsidP="00C11EE8">
            <w:pPr>
              <w:pStyle w:val="Default"/>
              <w:rPr>
                <w:sz w:val="22"/>
                <w:szCs w:val="22"/>
              </w:rPr>
            </w:pPr>
            <w:r w:rsidRPr="003352B4">
              <w:rPr>
                <w:sz w:val="22"/>
                <w:szCs w:val="22"/>
              </w:rPr>
              <w:t>Green Adelaide</w:t>
            </w:r>
          </w:p>
        </w:tc>
        <w:tc>
          <w:tcPr>
            <w:tcW w:w="14742" w:type="dxa"/>
            <w:tcBorders>
              <w:top w:val="single" w:sz="4" w:space="0" w:color="auto"/>
              <w:left w:val="single" w:sz="4" w:space="0" w:color="auto"/>
              <w:bottom w:val="single" w:sz="4" w:space="0" w:color="auto"/>
              <w:right w:val="single" w:sz="4" w:space="0" w:color="auto"/>
            </w:tcBorders>
          </w:tcPr>
          <w:p w14:paraId="6FC8D815" w14:textId="30F40D7E" w:rsidR="00C11EE8" w:rsidRPr="00A573DE" w:rsidRDefault="0016211F" w:rsidP="00C11EE8">
            <w:pPr>
              <w:pStyle w:val="Default"/>
              <w:rPr>
                <w:i/>
                <w:iCs/>
                <w:sz w:val="22"/>
                <w:szCs w:val="22"/>
              </w:rPr>
            </w:pPr>
            <w:r w:rsidRPr="001064EE">
              <w:rPr>
                <w:sz w:val="22"/>
                <w:szCs w:val="22"/>
              </w:rPr>
              <w:t xml:space="preserve">Guiding questions </w:t>
            </w:r>
            <w:r>
              <w:rPr>
                <w:sz w:val="22"/>
                <w:szCs w:val="22"/>
              </w:rPr>
              <w:t xml:space="preserve">highlighting potential problems and possible solutions for </w:t>
            </w:r>
            <w:r>
              <w:rPr>
                <w:sz w:val="22"/>
                <w:szCs w:val="22"/>
              </w:rPr>
              <w:t>air quality</w:t>
            </w:r>
            <w:r w:rsidRPr="001064EE">
              <w:rPr>
                <w:sz w:val="22"/>
                <w:szCs w:val="22"/>
              </w:rPr>
              <w:t xml:space="preserve"> in a school</w:t>
            </w:r>
            <w:r w:rsidR="00015DC8">
              <w:rPr>
                <w:sz w:val="22"/>
                <w:szCs w:val="22"/>
              </w:rPr>
              <w:t xml:space="preserve">, to assist in developing an </w:t>
            </w:r>
            <w:r w:rsidRPr="000E0EC6">
              <w:rPr>
                <w:sz w:val="22"/>
                <w:szCs w:val="22"/>
              </w:rPr>
              <w:t xml:space="preserve">action plan for </w:t>
            </w:r>
            <w:r>
              <w:rPr>
                <w:sz w:val="22"/>
                <w:szCs w:val="22"/>
              </w:rPr>
              <w:t>improving air quality</w:t>
            </w:r>
          </w:p>
        </w:tc>
      </w:tr>
      <w:tr w:rsidR="00C11EE8" w:rsidRPr="00A573DE" w14:paraId="46782B27" w14:textId="77777777" w:rsidTr="0046735A">
        <w:trPr>
          <w:trHeight w:val="1237"/>
        </w:trPr>
        <w:tc>
          <w:tcPr>
            <w:tcW w:w="4786" w:type="dxa"/>
            <w:tcBorders>
              <w:top w:val="single" w:sz="4" w:space="0" w:color="auto"/>
              <w:left w:val="single" w:sz="4" w:space="0" w:color="auto"/>
              <w:bottom w:val="single" w:sz="4" w:space="0" w:color="auto"/>
              <w:right w:val="single" w:sz="4" w:space="0" w:color="auto"/>
            </w:tcBorders>
          </w:tcPr>
          <w:p w14:paraId="29BC7ECD" w14:textId="6C0243FE" w:rsidR="00BD28F0" w:rsidRPr="00BD28F0" w:rsidRDefault="009311C6" w:rsidP="00C11EE8">
            <w:pPr>
              <w:pStyle w:val="Default"/>
              <w:rPr>
                <w:rFonts w:cs="Century Gothic"/>
                <w:b/>
                <w:bCs/>
                <w:sz w:val="22"/>
                <w:szCs w:val="22"/>
              </w:rPr>
            </w:pPr>
            <w:r>
              <w:rPr>
                <w:rFonts w:cs="Century Gothic"/>
                <w:b/>
                <w:bCs/>
                <w:sz w:val="22"/>
                <w:szCs w:val="22"/>
              </w:rPr>
              <w:t xml:space="preserve">Air Quality and Asthma </w:t>
            </w:r>
            <w:r w:rsidR="00495A1C">
              <w:rPr>
                <w:rFonts w:cs="Century Gothic"/>
                <w:b/>
                <w:bCs/>
                <w:sz w:val="22"/>
                <w:szCs w:val="22"/>
              </w:rPr>
              <w:t xml:space="preserve">School </w:t>
            </w:r>
            <w:r w:rsidR="00BD28F0" w:rsidRPr="00BD28F0">
              <w:rPr>
                <w:rFonts w:cs="Century Gothic"/>
                <w:b/>
                <w:bCs/>
                <w:sz w:val="22"/>
                <w:szCs w:val="22"/>
              </w:rPr>
              <w:t xml:space="preserve">Audit  </w:t>
            </w:r>
          </w:p>
          <w:p w14:paraId="47A3939D" w14:textId="0694184E" w:rsidR="00C11EE8" w:rsidRPr="00BD28F0" w:rsidRDefault="00BD28F0" w:rsidP="00C11EE8">
            <w:pPr>
              <w:pStyle w:val="Default"/>
              <w:rPr>
                <w:i/>
                <w:iCs/>
                <w:sz w:val="22"/>
                <w:szCs w:val="22"/>
              </w:rPr>
            </w:pPr>
            <w:r w:rsidRPr="00BD28F0">
              <w:rPr>
                <w:rFonts w:cs="Century Gothic"/>
                <w:sz w:val="22"/>
                <w:szCs w:val="22"/>
              </w:rPr>
              <w:t>A</w:t>
            </w:r>
            <w:r w:rsidR="009311C6">
              <w:rPr>
                <w:rFonts w:cs="Century Gothic"/>
                <w:sz w:val="22"/>
                <w:szCs w:val="22"/>
              </w:rPr>
              <w:t>sthma SA/EPA</w:t>
            </w:r>
          </w:p>
          <w:p w14:paraId="7AA9D282" w14:textId="77777777" w:rsidR="002E1130" w:rsidRDefault="002E1130" w:rsidP="002E1130">
            <w:pPr>
              <w:pStyle w:val="Default"/>
              <w:rPr>
                <w:i/>
                <w:iCs/>
                <w:color w:val="auto"/>
                <w:sz w:val="22"/>
                <w:szCs w:val="22"/>
              </w:rPr>
            </w:pPr>
          </w:p>
          <w:p w14:paraId="0D0814A5" w14:textId="67C9C4B1" w:rsidR="00C11EE8" w:rsidRPr="00A573DE" w:rsidRDefault="002E1130" w:rsidP="002E1130">
            <w:pPr>
              <w:pStyle w:val="Default"/>
              <w:rPr>
                <w:i/>
                <w:iCs/>
                <w:sz w:val="20"/>
                <w:szCs w:val="20"/>
              </w:rPr>
            </w:pPr>
            <w:r w:rsidRPr="00866CEB">
              <w:rPr>
                <w:i/>
                <w:iCs/>
                <w:color w:val="auto"/>
                <w:sz w:val="22"/>
                <w:szCs w:val="22"/>
              </w:rPr>
              <w:t>Available</w:t>
            </w:r>
            <w:r w:rsidR="00A02BE9">
              <w:rPr>
                <w:i/>
                <w:iCs/>
                <w:color w:val="auto"/>
                <w:sz w:val="22"/>
                <w:szCs w:val="22"/>
              </w:rPr>
              <w:t xml:space="preserve"> to borrow from</w:t>
            </w:r>
            <w:r w:rsidRPr="00866CEB">
              <w:rPr>
                <w:i/>
                <w:iCs/>
                <w:color w:val="auto"/>
                <w:sz w:val="22"/>
                <w:szCs w:val="22"/>
              </w:rPr>
              <w:t xml:space="preserve"> Green Adelaide Education</w:t>
            </w:r>
          </w:p>
        </w:tc>
        <w:tc>
          <w:tcPr>
            <w:tcW w:w="14742" w:type="dxa"/>
            <w:tcBorders>
              <w:top w:val="single" w:sz="4" w:space="0" w:color="auto"/>
              <w:left w:val="single" w:sz="4" w:space="0" w:color="auto"/>
              <w:bottom w:val="single" w:sz="4" w:space="0" w:color="auto"/>
              <w:right w:val="single" w:sz="4" w:space="0" w:color="auto"/>
            </w:tcBorders>
          </w:tcPr>
          <w:p w14:paraId="0259B4C2" w14:textId="3C402505" w:rsidR="00C11EE8" w:rsidRPr="00A02BE9" w:rsidRDefault="00C11EE8" w:rsidP="00C11EE8">
            <w:pPr>
              <w:pStyle w:val="Default"/>
              <w:rPr>
                <w:sz w:val="22"/>
                <w:szCs w:val="22"/>
              </w:rPr>
            </w:pPr>
            <w:r w:rsidRPr="00A02BE9">
              <w:rPr>
                <w:sz w:val="22"/>
                <w:szCs w:val="22"/>
              </w:rPr>
              <w:t>An audit tool to identify potential asthma triggers caused by poor air quality in and around the school. Includes instructions, recording sheets and reference guides</w:t>
            </w:r>
            <w:r w:rsidR="00B026F9">
              <w:rPr>
                <w:sz w:val="22"/>
                <w:szCs w:val="22"/>
              </w:rPr>
              <w:t xml:space="preserve">. Transport as a source of airborne emissions </w:t>
            </w:r>
            <w:proofErr w:type="gramStart"/>
            <w:r w:rsidR="00B026F9">
              <w:rPr>
                <w:sz w:val="22"/>
                <w:szCs w:val="22"/>
              </w:rPr>
              <w:t>are</w:t>
            </w:r>
            <w:proofErr w:type="gramEnd"/>
            <w:r w:rsidR="00B026F9">
              <w:rPr>
                <w:sz w:val="22"/>
                <w:szCs w:val="22"/>
              </w:rPr>
              <w:t xml:space="preserve"> included in the audit.</w:t>
            </w:r>
          </w:p>
        </w:tc>
      </w:tr>
      <w:tr w:rsidR="00C11EE8" w:rsidRPr="00A573DE" w14:paraId="42E296DB" w14:textId="77777777" w:rsidTr="00235ACB">
        <w:trPr>
          <w:trHeight w:val="471"/>
        </w:trPr>
        <w:tc>
          <w:tcPr>
            <w:tcW w:w="1952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71C4727" w14:textId="3EA929EE" w:rsidR="00C11EE8" w:rsidRPr="00A573DE" w:rsidRDefault="00C11EE8" w:rsidP="00C11EE8">
            <w:pPr>
              <w:pStyle w:val="Default"/>
              <w:rPr>
                <w:i/>
                <w:iCs/>
                <w:sz w:val="22"/>
                <w:szCs w:val="22"/>
              </w:rPr>
            </w:pPr>
            <w:r>
              <w:rPr>
                <w:b/>
                <w:bCs/>
                <w:color w:val="4472C4" w:themeColor="accent1"/>
                <w:sz w:val="28"/>
                <w:szCs w:val="28"/>
              </w:rPr>
              <w:t>Transport</w:t>
            </w:r>
          </w:p>
        </w:tc>
      </w:tr>
      <w:tr w:rsidR="007951CD" w:rsidRPr="00A573DE" w14:paraId="32C638A8" w14:textId="77777777" w:rsidTr="0084227F">
        <w:trPr>
          <w:trHeight w:val="810"/>
        </w:trPr>
        <w:tc>
          <w:tcPr>
            <w:tcW w:w="4786" w:type="dxa"/>
            <w:tcBorders>
              <w:top w:val="single" w:sz="4" w:space="0" w:color="auto"/>
              <w:left w:val="single" w:sz="4" w:space="0" w:color="auto"/>
              <w:bottom w:val="single" w:sz="4" w:space="0" w:color="auto"/>
              <w:right w:val="single" w:sz="4" w:space="0" w:color="auto"/>
            </w:tcBorders>
          </w:tcPr>
          <w:p w14:paraId="7974A752" w14:textId="20764351" w:rsidR="007951CD" w:rsidRPr="00A361E1" w:rsidRDefault="00A361E1" w:rsidP="007951CD">
            <w:pPr>
              <w:pStyle w:val="Default"/>
              <w:rPr>
                <w:b/>
                <w:bCs/>
                <w:sz w:val="22"/>
                <w:szCs w:val="22"/>
              </w:rPr>
            </w:pPr>
            <w:hyperlink r:id="rId27" w:history="1">
              <w:r w:rsidRPr="00A361E1">
                <w:rPr>
                  <w:rStyle w:val="Hyperlink"/>
                  <w:b/>
                  <w:bCs/>
                  <w:sz w:val="22"/>
                  <w:szCs w:val="22"/>
                </w:rPr>
                <w:t>Transport assessment</w:t>
              </w:r>
            </w:hyperlink>
          </w:p>
          <w:p w14:paraId="16841CDA" w14:textId="7BE227FD" w:rsidR="00A361E1" w:rsidRPr="00A361E1" w:rsidRDefault="00A361E1" w:rsidP="007951CD">
            <w:pPr>
              <w:pStyle w:val="Default"/>
              <w:rPr>
                <w:sz w:val="22"/>
                <w:szCs w:val="22"/>
              </w:rPr>
            </w:pPr>
            <w:r w:rsidRPr="00A361E1">
              <w:rPr>
                <w:sz w:val="22"/>
                <w:szCs w:val="22"/>
              </w:rPr>
              <w:t>Green Adelaide</w:t>
            </w:r>
          </w:p>
          <w:p w14:paraId="247E4D1E" w14:textId="74014E0C" w:rsidR="007951CD" w:rsidRPr="00A573DE" w:rsidRDefault="007951CD" w:rsidP="007951CD">
            <w:pPr>
              <w:pStyle w:val="Default"/>
              <w:rPr>
                <w:i/>
                <w:iCs/>
                <w:sz w:val="32"/>
                <w:szCs w:val="32"/>
              </w:rPr>
            </w:pPr>
          </w:p>
        </w:tc>
        <w:tc>
          <w:tcPr>
            <w:tcW w:w="14742" w:type="dxa"/>
            <w:tcBorders>
              <w:top w:val="single" w:sz="4" w:space="0" w:color="auto"/>
              <w:left w:val="single" w:sz="4" w:space="0" w:color="auto"/>
              <w:bottom w:val="single" w:sz="4" w:space="0" w:color="auto"/>
              <w:right w:val="single" w:sz="4" w:space="0" w:color="auto"/>
            </w:tcBorders>
          </w:tcPr>
          <w:p w14:paraId="22F52CD9" w14:textId="6E85AADE" w:rsidR="007951CD" w:rsidRPr="00A573DE" w:rsidRDefault="00CC13BF" w:rsidP="00C11EE8">
            <w:pPr>
              <w:pStyle w:val="Default"/>
              <w:rPr>
                <w:i/>
                <w:iCs/>
                <w:sz w:val="22"/>
                <w:szCs w:val="22"/>
              </w:rPr>
            </w:pPr>
            <w:r w:rsidRPr="001064EE">
              <w:rPr>
                <w:sz w:val="22"/>
                <w:szCs w:val="22"/>
              </w:rPr>
              <w:t xml:space="preserve">Guiding questions </w:t>
            </w:r>
            <w:r>
              <w:rPr>
                <w:sz w:val="22"/>
                <w:szCs w:val="22"/>
              </w:rPr>
              <w:t xml:space="preserve">highlighting potential problems and possible solutions for </w:t>
            </w:r>
            <w:r>
              <w:rPr>
                <w:sz w:val="22"/>
                <w:szCs w:val="22"/>
              </w:rPr>
              <w:t xml:space="preserve">transport issues impacting on a </w:t>
            </w:r>
            <w:r w:rsidRPr="001064EE">
              <w:rPr>
                <w:sz w:val="22"/>
                <w:szCs w:val="22"/>
              </w:rPr>
              <w:t>school</w:t>
            </w:r>
            <w:r>
              <w:rPr>
                <w:sz w:val="22"/>
                <w:szCs w:val="22"/>
              </w:rPr>
              <w:t xml:space="preserve">, to assist in developing an </w:t>
            </w:r>
            <w:r w:rsidRPr="000E0EC6">
              <w:rPr>
                <w:sz w:val="22"/>
                <w:szCs w:val="22"/>
              </w:rPr>
              <w:t xml:space="preserve">action plan for </w:t>
            </w:r>
            <w:r>
              <w:rPr>
                <w:sz w:val="22"/>
                <w:szCs w:val="22"/>
              </w:rPr>
              <w:t>improving air quality</w:t>
            </w:r>
            <w:r w:rsidR="00940F03">
              <w:rPr>
                <w:sz w:val="22"/>
                <w:szCs w:val="22"/>
              </w:rPr>
              <w:t xml:space="preserve">, reducing </w:t>
            </w:r>
            <w:proofErr w:type="gramStart"/>
            <w:r w:rsidR="00940F03">
              <w:rPr>
                <w:sz w:val="22"/>
                <w:szCs w:val="22"/>
              </w:rPr>
              <w:t>emissions</w:t>
            </w:r>
            <w:proofErr w:type="gramEnd"/>
            <w:r w:rsidR="00940F03">
              <w:rPr>
                <w:sz w:val="22"/>
                <w:szCs w:val="22"/>
              </w:rPr>
              <w:t xml:space="preserve"> and promoting active lifestyles.</w:t>
            </w:r>
          </w:p>
        </w:tc>
      </w:tr>
    </w:tbl>
    <w:p w14:paraId="7738EC93" w14:textId="4D7A446F" w:rsidR="002818D4" w:rsidRPr="00A573DE" w:rsidRDefault="00940F03">
      <w:pPr>
        <w:rPr>
          <w:i/>
          <w:iCs/>
        </w:rPr>
      </w:pPr>
    </w:p>
    <w:p w14:paraId="029246AC" w14:textId="667E191F" w:rsidR="002C4FA6" w:rsidRPr="003C686E" w:rsidRDefault="002C4FA6" w:rsidP="002C4FA6">
      <w:pPr>
        <w:pStyle w:val="Default"/>
        <w:rPr>
          <w:sz w:val="23"/>
          <w:szCs w:val="23"/>
        </w:rPr>
      </w:pPr>
      <w:r w:rsidRPr="003C686E">
        <w:rPr>
          <w:b/>
          <w:bCs/>
          <w:sz w:val="23"/>
          <w:szCs w:val="23"/>
        </w:rPr>
        <w:t xml:space="preserve">After </w:t>
      </w:r>
      <w:r w:rsidR="00561C37" w:rsidRPr="003C686E">
        <w:rPr>
          <w:b/>
          <w:bCs/>
          <w:sz w:val="23"/>
          <w:szCs w:val="23"/>
        </w:rPr>
        <w:t>your</w:t>
      </w:r>
      <w:r w:rsidRPr="003C686E">
        <w:rPr>
          <w:b/>
          <w:bCs/>
          <w:sz w:val="23"/>
          <w:szCs w:val="23"/>
        </w:rPr>
        <w:t xml:space="preserve"> audit </w:t>
      </w:r>
    </w:p>
    <w:p w14:paraId="40ADE94F" w14:textId="73740501" w:rsidR="002C4FA6" w:rsidRPr="003C686E" w:rsidRDefault="002C4FA6" w:rsidP="00561C37">
      <w:pPr>
        <w:pStyle w:val="Default"/>
        <w:numPr>
          <w:ilvl w:val="0"/>
          <w:numId w:val="4"/>
        </w:numPr>
        <w:rPr>
          <w:sz w:val="22"/>
          <w:szCs w:val="22"/>
        </w:rPr>
      </w:pPr>
      <w:r w:rsidRPr="003C686E">
        <w:rPr>
          <w:sz w:val="22"/>
          <w:szCs w:val="22"/>
        </w:rPr>
        <w:t xml:space="preserve">Gather all the information together into a ‘picture’ of what is currently happening in the school </w:t>
      </w:r>
      <w:r w:rsidR="00B5169A" w:rsidRPr="003C686E">
        <w:rPr>
          <w:sz w:val="22"/>
          <w:szCs w:val="22"/>
        </w:rPr>
        <w:t>or community</w:t>
      </w:r>
    </w:p>
    <w:p w14:paraId="7009E679" w14:textId="4D8CA0B2" w:rsidR="00561C37" w:rsidRPr="003C686E" w:rsidRDefault="002C4FA6" w:rsidP="00561C37">
      <w:pPr>
        <w:pStyle w:val="Default"/>
        <w:numPr>
          <w:ilvl w:val="0"/>
          <w:numId w:val="4"/>
        </w:numPr>
        <w:rPr>
          <w:sz w:val="22"/>
          <w:szCs w:val="22"/>
        </w:rPr>
      </w:pPr>
      <w:r w:rsidRPr="003C686E">
        <w:rPr>
          <w:sz w:val="22"/>
          <w:szCs w:val="22"/>
        </w:rPr>
        <w:t xml:space="preserve">Consult with staff, </w:t>
      </w:r>
      <w:proofErr w:type="gramStart"/>
      <w:r w:rsidRPr="003C686E">
        <w:rPr>
          <w:sz w:val="22"/>
          <w:szCs w:val="22"/>
        </w:rPr>
        <w:t>students</w:t>
      </w:r>
      <w:proofErr w:type="gramEnd"/>
      <w:r w:rsidR="00787DD0" w:rsidRPr="003C686E">
        <w:rPr>
          <w:sz w:val="22"/>
          <w:szCs w:val="22"/>
        </w:rPr>
        <w:t xml:space="preserve"> and families to share the audit results and </w:t>
      </w:r>
      <w:r w:rsidR="00CD1C31" w:rsidRPr="003C686E">
        <w:rPr>
          <w:sz w:val="22"/>
          <w:szCs w:val="22"/>
        </w:rPr>
        <w:t xml:space="preserve">work out short, medium and long-term goals for </w:t>
      </w:r>
      <w:r w:rsidRPr="003C686E">
        <w:rPr>
          <w:sz w:val="22"/>
          <w:szCs w:val="22"/>
        </w:rPr>
        <w:t>improvement</w:t>
      </w:r>
    </w:p>
    <w:p w14:paraId="37540626" w14:textId="6CAFCB9C" w:rsidR="002C4FA6" w:rsidRPr="003C686E" w:rsidRDefault="002C4FA6" w:rsidP="00561C37">
      <w:pPr>
        <w:pStyle w:val="Default"/>
        <w:numPr>
          <w:ilvl w:val="0"/>
          <w:numId w:val="3"/>
        </w:numPr>
        <w:rPr>
          <w:sz w:val="22"/>
          <w:szCs w:val="22"/>
        </w:rPr>
      </w:pPr>
      <w:r w:rsidRPr="003C686E">
        <w:rPr>
          <w:sz w:val="22"/>
          <w:szCs w:val="22"/>
        </w:rPr>
        <w:t>Monitor the changes to ensure improvements are being made and recorded</w:t>
      </w:r>
    </w:p>
    <w:p w14:paraId="2D7CB3F3" w14:textId="5C2F8A4E" w:rsidR="002C4FA6" w:rsidRPr="003C686E" w:rsidRDefault="002C4FA6" w:rsidP="00561C37">
      <w:pPr>
        <w:pStyle w:val="Default"/>
        <w:numPr>
          <w:ilvl w:val="0"/>
          <w:numId w:val="4"/>
        </w:numPr>
        <w:rPr>
          <w:sz w:val="22"/>
          <w:szCs w:val="22"/>
        </w:rPr>
      </w:pPr>
      <w:r w:rsidRPr="003C686E">
        <w:rPr>
          <w:sz w:val="22"/>
          <w:szCs w:val="22"/>
        </w:rPr>
        <w:t xml:space="preserve">Set up a system of continuous improvement by implementing a regular cycle of auditing, </w:t>
      </w:r>
      <w:proofErr w:type="gramStart"/>
      <w:r w:rsidRPr="003C686E">
        <w:rPr>
          <w:sz w:val="22"/>
          <w:szCs w:val="22"/>
        </w:rPr>
        <w:t>planning</w:t>
      </w:r>
      <w:proofErr w:type="gramEnd"/>
      <w:r w:rsidRPr="003C686E">
        <w:rPr>
          <w:sz w:val="22"/>
          <w:szCs w:val="22"/>
        </w:rPr>
        <w:t xml:space="preserve"> and recording </w:t>
      </w:r>
      <w:r w:rsidR="00FE6D1B">
        <w:rPr>
          <w:sz w:val="22"/>
          <w:szCs w:val="22"/>
        </w:rPr>
        <w:t>changes</w:t>
      </w:r>
    </w:p>
    <w:p w14:paraId="24104A72" w14:textId="26D5871E" w:rsidR="002C4FA6" w:rsidRPr="003C686E" w:rsidRDefault="002C4FA6" w:rsidP="00561C37">
      <w:pPr>
        <w:pStyle w:val="Default"/>
        <w:numPr>
          <w:ilvl w:val="0"/>
          <w:numId w:val="4"/>
        </w:numPr>
        <w:rPr>
          <w:sz w:val="22"/>
          <w:szCs w:val="22"/>
        </w:rPr>
      </w:pPr>
      <w:r w:rsidRPr="003C686E">
        <w:rPr>
          <w:sz w:val="22"/>
          <w:szCs w:val="22"/>
        </w:rPr>
        <w:t xml:space="preserve">Celebrate and share achievements! </w:t>
      </w:r>
    </w:p>
    <w:p w14:paraId="66A03D80" w14:textId="77777777" w:rsidR="002C4FA6" w:rsidRPr="00A573DE" w:rsidRDefault="002C4FA6">
      <w:pPr>
        <w:rPr>
          <w:i/>
          <w:iCs/>
        </w:rPr>
      </w:pPr>
    </w:p>
    <w:sectPr w:rsidR="002C4FA6" w:rsidRPr="00A573DE" w:rsidSect="002C4FA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356"/>
    <w:multiLevelType w:val="hybridMultilevel"/>
    <w:tmpl w:val="A166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E7F34"/>
    <w:multiLevelType w:val="hybridMultilevel"/>
    <w:tmpl w:val="75F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DB74C4"/>
    <w:multiLevelType w:val="hybridMultilevel"/>
    <w:tmpl w:val="B26A1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9B5BFE"/>
    <w:multiLevelType w:val="hybridMultilevel"/>
    <w:tmpl w:val="2FB0DE94"/>
    <w:lvl w:ilvl="0" w:tplc="7DE655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A6"/>
    <w:rsid w:val="00001D02"/>
    <w:rsid w:val="00011E9B"/>
    <w:rsid w:val="00012AC3"/>
    <w:rsid w:val="00015DC8"/>
    <w:rsid w:val="000177E2"/>
    <w:rsid w:val="000A15CE"/>
    <w:rsid w:val="000A7E77"/>
    <w:rsid w:val="000B4279"/>
    <w:rsid w:val="000C10DB"/>
    <w:rsid w:val="000E0EC6"/>
    <w:rsid w:val="001064EE"/>
    <w:rsid w:val="001311B9"/>
    <w:rsid w:val="00151830"/>
    <w:rsid w:val="00154FBD"/>
    <w:rsid w:val="00160565"/>
    <w:rsid w:val="0016211F"/>
    <w:rsid w:val="001D294F"/>
    <w:rsid w:val="001D400D"/>
    <w:rsid w:val="0020730A"/>
    <w:rsid w:val="002124C3"/>
    <w:rsid w:val="00231A7B"/>
    <w:rsid w:val="00240994"/>
    <w:rsid w:val="00255C73"/>
    <w:rsid w:val="0025787C"/>
    <w:rsid w:val="00257A2D"/>
    <w:rsid w:val="002827F2"/>
    <w:rsid w:val="002A3A1C"/>
    <w:rsid w:val="002B0552"/>
    <w:rsid w:val="002C4FA6"/>
    <w:rsid w:val="002E1130"/>
    <w:rsid w:val="002E5E9D"/>
    <w:rsid w:val="002F5053"/>
    <w:rsid w:val="002F77E4"/>
    <w:rsid w:val="00307873"/>
    <w:rsid w:val="00324A86"/>
    <w:rsid w:val="0032747E"/>
    <w:rsid w:val="003352B4"/>
    <w:rsid w:val="003601E5"/>
    <w:rsid w:val="00362926"/>
    <w:rsid w:val="00366C70"/>
    <w:rsid w:val="00386808"/>
    <w:rsid w:val="00396A99"/>
    <w:rsid w:val="003A0879"/>
    <w:rsid w:val="003A2EBB"/>
    <w:rsid w:val="003C686E"/>
    <w:rsid w:val="003E63B1"/>
    <w:rsid w:val="003E6613"/>
    <w:rsid w:val="003F0D62"/>
    <w:rsid w:val="003F40BF"/>
    <w:rsid w:val="004115E6"/>
    <w:rsid w:val="00427B5A"/>
    <w:rsid w:val="004377C3"/>
    <w:rsid w:val="00442FD0"/>
    <w:rsid w:val="00446EC0"/>
    <w:rsid w:val="0046735A"/>
    <w:rsid w:val="00475FE0"/>
    <w:rsid w:val="004904C1"/>
    <w:rsid w:val="004914EE"/>
    <w:rsid w:val="00495A1C"/>
    <w:rsid w:val="004B45B6"/>
    <w:rsid w:val="004D13B6"/>
    <w:rsid w:val="004E450D"/>
    <w:rsid w:val="004F23A4"/>
    <w:rsid w:val="005120BE"/>
    <w:rsid w:val="00513D19"/>
    <w:rsid w:val="00517625"/>
    <w:rsid w:val="005268F8"/>
    <w:rsid w:val="005404EE"/>
    <w:rsid w:val="00541426"/>
    <w:rsid w:val="0055449C"/>
    <w:rsid w:val="00561C37"/>
    <w:rsid w:val="0056760B"/>
    <w:rsid w:val="0057396E"/>
    <w:rsid w:val="005748BC"/>
    <w:rsid w:val="005B698D"/>
    <w:rsid w:val="005D6E07"/>
    <w:rsid w:val="005E5D58"/>
    <w:rsid w:val="005F54B7"/>
    <w:rsid w:val="00612015"/>
    <w:rsid w:val="00644047"/>
    <w:rsid w:val="00651220"/>
    <w:rsid w:val="00662BAA"/>
    <w:rsid w:val="0066388E"/>
    <w:rsid w:val="00683A42"/>
    <w:rsid w:val="00697796"/>
    <w:rsid w:val="006C14A6"/>
    <w:rsid w:val="006E2679"/>
    <w:rsid w:val="006F06E8"/>
    <w:rsid w:val="00705879"/>
    <w:rsid w:val="007166F8"/>
    <w:rsid w:val="0073198D"/>
    <w:rsid w:val="0075444A"/>
    <w:rsid w:val="00754912"/>
    <w:rsid w:val="00767DED"/>
    <w:rsid w:val="00775D52"/>
    <w:rsid w:val="00787DD0"/>
    <w:rsid w:val="007951CD"/>
    <w:rsid w:val="007B05CC"/>
    <w:rsid w:val="007D30BD"/>
    <w:rsid w:val="007E75D3"/>
    <w:rsid w:val="00866CEB"/>
    <w:rsid w:val="00881432"/>
    <w:rsid w:val="008870D8"/>
    <w:rsid w:val="008D262E"/>
    <w:rsid w:val="008F3D65"/>
    <w:rsid w:val="00901F39"/>
    <w:rsid w:val="0090266B"/>
    <w:rsid w:val="0090300D"/>
    <w:rsid w:val="009119DF"/>
    <w:rsid w:val="00913D33"/>
    <w:rsid w:val="009311C6"/>
    <w:rsid w:val="00936011"/>
    <w:rsid w:val="00940F03"/>
    <w:rsid w:val="00944377"/>
    <w:rsid w:val="00950353"/>
    <w:rsid w:val="00957009"/>
    <w:rsid w:val="00960F5E"/>
    <w:rsid w:val="00972284"/>
    <w:rsid w:val="009804B0"/>
    <w:rsid w:val="009B1B07"/>
    <w:rsid w:val="009B380B"/>
    <w:rsid w:val="009D066A"/>
    <w:rsid w:val="009D5C2A"/>
    <w:rsid w:val="009E129D"/>
    <w:rsid w:val="00A02BE9"/>
    <w:rsid w:val="00A20959"/>
    <w:rsid w:val="00A232EA"/>
    <w:rsid w:val="00A361E1"/>
    <w:rsid w:val="00A42775"/>
    <w:rsid w:val="00A573DE"/>
    <w:rsid w:val="00A57417"/>
    <w:rsid w:val="00AC1542"/>
    <w:rsid w:val="00AD5738"/>
    <w:rsid w:val="00AD60E1"/>
    <w:rsid w:val="00B026F9"/>
    <w:rsid w:val="00B0652B"/>
    <w:rsid w:val="00B146E0"/>
    <w:rsid w:val="00B26207"/>
    <w:rsid w:val="00B50EEA"/>
    <w:rsid w:val="00B5169A"/>
    <w:rsid w:val="00B52F7B"/>
    <w:rsid w:val="00B803AE"/>
    <w:rsid w:val="00B84304"/>
    <w:rsid w:val="00B958D7"/>
    <w:rsid w:val="00BB5265"/>
    <w:rsid w:val="00BB578C"/>
    <w:rsid w:val="00BC1853"/>
    <w:rsid w:val="00BC1D45"/>
    <w:rsid w:val="00BC4230"/>
    <w:rsid w:val="00BC7657"/>
    <w:rsid w:val="00BD28F0"/>
    <w:rsid w:val="00C11EE8"/>
    <w:rsid w:val="00C43528"/>
    <w:rsid w:val="00C51E63"/>
    <w:rsid w:val="00C562C6"/>
    <w:rsid w:val="00C71B59"/>
    <w:rsid w:val="00C74DA0"/>
    <w:rsid w:val="00C77C36"/>
    <w:rsid w:val="00C843A8"/>
    <w:rsid w:val="00C86047"/>
    <w:rsid w:val="00C8792F"/>
    <w:rsid w:val="00CA2FC6"/>
    <w:rsid w:val="00CB7495"/>
    <w:rsid w:val="00CC13BF"/>
    <w:rsid w:val="00CD1C31"/>
    <w:rsid w:val="00CD22CE"/>
    <w:rsid w:val="00CF256D"/>
    <w:rsid w:val="00CF774F"/>
    <w:rsid w:val="00D00CFE"/>
    <w:rsid w:val="00D1273E"/>
    <w:rsid w:val="00D32838"/>
    <w:rsid w:val="00D57144"/>
    <w:rsid w:val="00D61669"/>
    <w:rsid w:val="00D63118"/>
    <w:rsid w:val="00D81299"/>
    <w:rsid w:val="00D863EE"/>
    <w:rsid w:val="00DB077A"/>
    <w:rsid w:val="00DC4B12"/>
    <w:rsid w:val="00DC5BF1"/>
    <w:rsid w:val="00DC5CB1"/>
    <w:rsid w:val="00DD613F"/>
    <w:rsid w:val="00DE4EFC"/>
    <w:rsid w:val="00DF3434"/>
    <w:rsid w:val="00DF3E19"/>
    <w:rsid w:val="00E17247"/>
    <w:rsid w:val="00E2013A"/>
    <w:rsid w:val="00E740BC"/>
    <w:rsid w:val="00E91FC3"/>
    <w:rsid w:val="00E9418D"/>
    <w:rsid w:val="00EA7124"/>
    <w:rsid w:val="00EB299A"/>
    <w:rsid w:val="00EC39ED"/>
    <w:rsid w:val="00EC4106"/>
    <w:rsid w:val="00EE72C7"/>
    <w:rsid w:val="00EF6D25"/>
    <w:rsid w:val="00F00D85"/>
    <w:rsid w:val="00F23F2C"/>
    <w:rsid w:val="00F36B55"/>
    <w:rsid w:val="00F60E92"/>
    <w:rsid w:val="00F67EDE"/>
    <w:rsid w:val="00F7169A"/>
    <w:rsid w:val="00F76A75"/>
    <w:rsid w:val="00F81D01"/>
    <w:rsid w:val="00F9475A"/>
    <w:rsid w:val="00FA63F2"/>
    <w:rsid w:val="00FB17A6"/>
    <w:rsid w:val="00FC1614"/>
    <w:rsid w:val="00FE098F"/>
    <w:rsid w:val="00FE6D1B"/>
    <w:rsid w:val="00FF09C6"/>
    <w:rsid w:val="00FF254F"/>
    <w:rsid w:val="00FF4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4DB7"/>
  <w15:chartTrackingRefBased/>
  <w15:docId w15:val="{72325531-4A63-4B93-B2F6-B334BE4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2EA"/>
    <w:rPr>
      <w:color w:val="0000FF"/>
      <w:u w:val="single"/>
    </w:rPr>
  </w:style>
  <w:style w:type="character" w:styleId="UnresolvedMention">
    <w:name w:val="Unresolved Mention"/>
    <w:basedOn w:val="DefaultParagraphFont"/>
    <w:uiPriority w:val="99"/>
    <w:semiHidden/>
    <w:unhideWhenUsed/>
    <w:rsid w:val="0090266B"/>
    <w:rPr>
      <w:color w:val="605E5C"/>
      <w:shd w:val="clear" w:color="auto" w:fill="E1DFDD"/>
    </w:rPr>
  </w:style>
  <w:style w:type="character" w:styleId="FollowedHyperlink">
    <w:name w:val="FollowedHyperlink"/>
    <w:basedOn w:val="DefaultParagraphFont"/>
    <w:uiPriority w:val="99"/>
    <w:semiHidden/>
    <w:unhideWhenUsed/>
    <w:rsid w:val="007B0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alculator.org/home/en" TargetMode="External"/><Relationship Id="rId13" Type="http://schemas.openxmlformats.org/officeDocument/2006/relationships/hyperlink" Target="http://www.wow.sa.gov.au/bin-systems-assessment-bsa.html" TargetMode="External"/><Relationship Id="rId18" Type="http://schemas.openxmlformats.org/officeDocument/2006/relationships/hyperlink" Target="https://www.landscape.sa.gov.au/files/sharedassets/hills_and_fleurieu/monitoring_and_evaluation/schools/amlr-me-schools-terrestrial-birds-nest-boxes-hollows-habitat-ass-gen.pdf" TargetMode="External"/><Relationship Id="rId26" Type="http://schemas.openxmlformats.org/officeDocument/2006/relationships/hyperlink" Target="https://www.landscape.sa.gov.au/hf/education/for-educators/plants-and-animals/land-based-environments" TargetMode="External"/><Relationship Id="rId3" Type="http://schemas.openxmlformats.org/officeDocument/2006/relationships/customXml" Target="../customXml/item3.xml"/><Relationship Id="rId21" Type="http://schemas.openxmlformats.org/officeDocument/2006/relationships/hyperlink" Target="https://www.landscape.sa.gov.au/hf/education/for-educators/plants-and-animals/coastal-marine-environments" TargetMode="External"/><Relationship Id="rId7" Type="http://schemas.openxmlformats.org/officeDocument/2006/relationships/webSettings" Target="webSettings.xml"/><Relationship Id="rId12" Type="http://schemas.openxmlformats.org/officeDocument/2006/relationships/hyperlink" Target="https://www.landscape.sa.gov.au/files/sharedassets/hills_and_fleurieu/nrm_education/waste_problems_and_solutio.pdf" TargetMode="External"/><Relationship Id="rId17" Type="http://schemas.openxmlformats.org/officeDocument/2006/relationships/hyperlink" Target="https://www.sa.gov.au/topics/energy-and-environment/using-saving-energy/home-energy-audits/home-energy-toolkits" TargetMode="External"/><Relationship Id="rId25" Type="http://schemas.openxmlformats.org/officeDocument/2006/relationships/hyperlink" Target="https://www.landscape.sa.gov.au/hf/education/for-educators/plants-and-animals/coastal-marine-environments" TargetMode="External"/><Relationship Id="rId2" Type="http://schemas.openxmlformats.org/officeDocument/2006/relationships/customXml" Target="../customXml/item2.xml"/><Relationship Id="rId16" Type="http://schemas.openxmlformats.org/officeDocument/2006/relationships/hyperlink" Target="https://www.sa.gov.au/topics/energy-and-environment/using-saving-energy/home-energy-audits/do-a-home-energy-audit" TargetMode="External"/><Relationship Id="rId20" Type="http://schemas.openxmlformats.org/officeDocument/2006/relationships/hyperlink" Target="https://www.landscape.sa.gov.au/hf/education/for-educators/plants-and-animals/freshwater-environ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dneywater.com.au/web/groups/publicwebcontent/documents/document/zgrf/mdq2/~edisp/dd_046576.pdf" TargetMode="External"/><Relationship Id="rId24" Type="http://schemas.openxmlformats.org/officeDocument/2006/relationships/hyperlink" Target="https://www.landscape.sa.gov.au/files/sharedassets/hills_and_fleurieu/monitoring_and_evaluation/schools/amlr-me-schools-terrestrial-habitat-photopoint-record-work.pdf" TargetMode="External"/><Relationship Id="rId5" Type="http://schemas.openxmlformats.org/officeDocument/2006/relationships/styles" Target="styles.xml"/><Relationship Id="rId15" Type="http://schemas.openxmlformats.org/officeDocument/2006/relationships/hyperlink" Target="https://www.landscape.sa.gov.au/files/sharedassets/hills_and_fleurieu/nrm_education/explore-energy-at-school-gen.docx" TargetMode="External"/><Relationship Id="rId23" Type="http://schemas.openxmlformats.org/officeDocument/2006/relationships/hyperlink" Target="https://www.landscape.sa.gov.au/hf/education/for-educators/loan-library" TargetMode="External"/><Relationship Id="rId28" Type="http://schemas.openxmlformats.org/officeDocument/2006/relationships/fontTable" Target="fontTable.xml"/><Relationship Id="rId10" Type="http://schemas.openxmlformats.org/officeDocument/2006/relationships/hyperlink" Target="https://www.landscape.sa.gov.au/files/sharedassets/hills_and_fleurieu/nrm_education/water-use-problems-solutions-work.pdf" TargetMode="External"/><Relationship Id="rId19" Type="http://schemas.openxmlformats.org/officeDocument/2006/relationships/hyperlink" Target="https://www.landscape.sa.gov.au/hf/education/for-educators/plants-and-animals/land-based-environments" TargetMode="External"/><Relationship Id="rId4" Type="http://schemas.openxmlformats.org/officeDocument/2006/relationships/numbering" Target="numbering.xml"/><Relationship Id="rId9" Type="http://schemas.openxmlformats.org/officeDocument/2006/relationships/hyperlink" Target="https://www.carbonfootprint.com/calculator.aspx" TargetMode="External"/><Relationship Id="rId14" Type="http://schemas.openxmlformats.org/officeDocument/2006/relationships/hyperlink" Target="http://www.wow.sa.gov.au/diy-audit-kit.html" TargetMode="External"/><Relationship Id="rId22" Type="http://schemas.openxmlformats.org/officeDocument/2006/relationships/hyperlink" Target="https://www.landscape.sa.gov.au/files/sharedassets/hills_and_fleurieu/nrm_education/library-equipment-gen.pdf" TargetMode="External"/><Relationship Id="rId27" Type="http://schemas.openxmlformats.org/officeDocument/2006/relationships/hyperlink" Target="https://www.landscape.sa.gov.au/files/sharedassets/hills_and_fleurieu/nrm_education/transport_problems_and_s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CD157BEAD2342BB0137CEAE2F0F7C" ma:contentTypeVersion="13" ma:contentTypeDescription="Create a new document." ma:contentTypeScope="" ma:versionID="53014326d525f315d6dc9b57b186d20b">
  <xsd:schema xmlns:xsd="http://www.w3.org/2001/XMLSchema" xmlns:xs="http://www.w3.org/2001/XMLSchema" xmlns:p="http://schemas.microsoft.com/office/2006/metadata/properties" xmlns:ns2="c380de81-41cc-4593-8897-b5270feaeada" xmlns:ns3="4e9b1546-6496-4d87-97d9-7aafaca0e3b3" targetNamespace="http://schemas.microsoft.com/office/2006/metadata/properties" ma:root="true" ma:fieldsID="03223309f348b24cd7704fe53c70e8b4" ns2:_="" ns3:_="">
    <xsd:import namespace="c380de81-41cc-4593-8897-b5270feaeada"/>
    <xsd:import namespace="4e9b1546-6496-4d87-97d9-7aafaca0e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de81-41cc-4593-8897-b5270fea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1546-6496-4d87-97d9-7aafaca0e3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AF318-EC4C-467D-BF06-3175D9732E53}">
  <ds:schemaRefs>
    <ds:schemaRef ds:uri="http://schemas.microsoft.com/sharepoint/v3/contenttype/forms"/>
  </ds:schemaRefs>
</ds:datastoreItem>
</file>

<file path=customXml/itemProps2.xml><?xml version="1.0" encoding="utf-8"?>
<ds:datastoreItem xmlns:ds="http://schemas.openxmlformats.org/officeDocument/2006/customXml" ds:itemID="{B258B1AC-7D8A-465E-B7F8-A403628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de81-41cc-4593-8897-b5270feaeada"/>
    <ds:schemaRef ds:uri="4e9b1546-6496-4d87-97d9-7aafaca0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3DB6-A462-496B-9E19-6D289CEB5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Blaylock</dc:creator>
  <cp:keywords/>
  <dc:description/>
  <cp:lastModifiedBy>Amy Blaylock</cp:lastModifiedBy>
  <cp:revision>220</cp:revision>
  <dcterms:created xsi:type="dcterms:W3CDTF">2021-09-30T06:18:00Z</dcterms:created>
  <dcterms:modified xsi:type="dcterms:W3CDTF">2021-10-08T06:15:00Z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0x010100408CD157BEAD2342BB0137CEAE2F0F7C</vt:lpwstr>
  </property>
</Properties>
</file>